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681" w:type="dxa"/>
        <w:tblInd w:w="93" w:type="dxa"/>
        <w:tblLook w:val="04A0"/>
      </w:tblPr>
      <w:tblGrid>
        <w:gridCol w:w="5260"/>
        <w:gridCol w:w="4961"/>
        <w:gridCol w:w="4460"/>
      </w:tblGrid>
      <w:tr w:rsidR="005547D4" w:rsidRPr="00E76759" w:rsidTr="00354749">
        <w:trPr>
          <w:trHeight w:val="255"/>
        </w:trPr>
        <w:tc>
          <w:tcPr>
            <w:tcW w:w="5260" w:type="dxa"/>
            <w:tcBorders>
              <w:top w:val="nil"/>
              <w:left w:val="nil"/>
              <w:bottom w:val="nil"/>
              <w:right w:val="nil"/>
            </w:tcBorders>
            <w:shd w:val="clear" w:color="auto" w:fill="auto"/>
            <w:noWrap/>
            <w:vAlign w:val="bottom"/>
            <w:hideMark/>
          </w:tcPr>
          <w:p w:rsidR="005547D4" w:rsidRPr="00E76759" w:rsidRDefault="005547D4" w:rsidP="00354749"/>
        </w:tc>
        <w:tc>
          <w:tcPr>
            <w:tcW w:w="4961" w:type="dxa"/>
            <w:tcBorders>
              <w:top w:val="nil"/>
              <w:left w:val="nil"/>
              <w:bottom w:val="nil"/>
              <w:right w:val="nil"/>
            </w:tcBorders>
            <w:shd w:val="clear" w:color="auto" w:fill="auto"/>
            <w:noWrap/>
            <w:vAlign w:val="bottom"/>
            <w:hideMark/>
          </w:tcPr>
          <w:p w:rsidR="005547D4" w:rsidRPr="00E76759" w:rsidRDefault="005547D4" w:rsidP="00354749"/>
        </w:tc>
        <w:tc>
          <w:tcPr>
            <w:tcW w:w="4460" w:type="dxa"/>
            <w:tcBorders>
              <w:top w:val="nil"/>
              <w:left w:val="nil"/>
              <w:bottom w:val="nil"/>
              <w:right w:val="nil"/>
            </w:tcBorders>
            <w:shd w:val="clear" w:color="auto" w:fill="auto"/>
            <w:noWrap/>
            <w:vAlign w:val="bottom"/>
            <w:hideMark/>
          </w:tcPr>
          <w:p w:rsidR="005547D4" w:rsidRPr="005547D4" w:rsidRDefault="005547D4" w:rsidP="00354749">
            <w:pPr>
              <w:jc w:val="right"/>
            </w:pPr>
            <w:r w:rsidRPr="005547D4">
              <w:rPr>
                <w:sz w:val="22"/>
                <w:szCs w:val="22"/>
              </w:rPr>
              <w:t>Таблица № 3</w:t>
            </w:r>
          </w:p>
        </w:tc>
      </w:tr>
      <w:tr w:rsidR="005547D4" w:rsidRPr="00E76759" w:rsidTr="00354749">
        <w:trPr>
          <w:trHeight w:val="255"/>
        </w:trPr>
        <w:tc>
          <w:tcPr>
            <w:tcW w:w="14681" w:type="dxa"/>
            <w:gridSpan w:val="3"/>
            <w:vMerge w:val="restart"/>
            <w:tcBorders>
              <w:top w:val="nil"/>
              <w:left w:val="nil"/>
              <w:bottom w:val="nil"/>
              <w:right w:val="nil"/>
            </w:tcBorders>
            <w:shd w:val="clear" w:color="auto" w:fill="auto"/>
            <w:vAlign w:val="center"/>
            <w:hideMark/>
          </w:tcPr>
          <w:p w:rsidR="005547D4" w:rsidRDefault="005547D4" w:rsidP="00354749">
            <w:pPr>
              <w:spacing w:line="240" w:lineRule="exact"/>
              <w:jc w:val="center"/>
              <w:rPr>
                <w:b/>
                <w:bCs/>
              </w:rPr>
            </w:pPr>
            <w:r w:rsidRPr="00E76759">
              <w:rPr>
                <w:b/>
                <w:bCs/>
              </w:rPr>
              <w:t xml:space="preserve">        Сведения об исполнении текстовых статей закона (решения) о бюджете    </w:t>
            </w:r>
          </w:p>
          <w:p w:rsidR="005547D4" w:rsidRPr="00E76759" w:rsidRDefault="00A744F2" w:rsidP="00DF4677">
            <w:pPr>
              <w:spacing w:line="240" w:lineRule="exact"/>
              <w:jc w:val="center"/>
              <w:rPr>
                <w:b/>
                <w:bCs/>
              </w:rPr>
            </w:pPr>
            <w:r>
              <w:rPr>
                <w:b/>
                <w:bCs/>
              </w:rPr>
              <w:t xml:space="preserve">за </w:t>
            </w:r>
            <w:r w:rsidR="005D4D51">
              <w:rPr>
                <w:b/>
                <w:bCs/>
              </w:rPr>
              <w:t xml:space="preserve"> 2014 год</w:t>
            </w:r>
            <w:r w:rsidR="005547D4" w:rsidRPr="00E76759">
              <w:rPr>
                <w:b/>
                <w:bCs/>
              </w:rPr>
              <w:t xml:space="preserve">                                                                                                                               </w:t>
            </w:r>
          </w:p>
        </w:tc>
      </w:tr>
      <w:tr w:rsidR="005547D4" w:rsidRPr="00E76759" w:rsidTr="00354749">
        <w:trPr>
          <w:trHeight w:val="255"/>
        </w:trPr>
        <w:tc>
          <w:tcPr>
            <w:tcW w:w="14681" w:type="dxa"/>
            <w:gridSpan w:val="3"/>
            <w:vMerge/>
            <w:tcBorders>
              <w:top w:val="nil"/>
              <w:left w:val="nil"/>
              <w:bottom w:val="nil"/>
              <w:right w:val="nil"/>
            </w:tcBorders>
            <w:vAlign w:val="center"/>
            <w:hideMark/>
          </w:tcPr>
          <w:p w:rsidR="005547D4" w:rsidRPr="00E76759" w:rsidRDefault="005547D4" w:rsidP="00354749">
            <w:pPr>
              <w:spacing w:line="240" w:lineRule="exact"/>
              <w:rPr>
                <w:b/>
                <w:bCs/>
              </w:rPr>
            </w:pPr>
          </w:p>
        </w:tc>
      </w:tr>
      <w:tr w:rsidR="005547D4" w:rsidRPr="00E76759" w:rsidTr="00354749">
        <w:trPr>
          <w:trHeight w:val="255"/>
        </w:trPr>
        <w:tc>
          <w:tcPr>
            <w:tcW w:w="14681" w:type="dxa"/>
            <w:gridSpan w:val="3"/>
            <w:vMerge/>
            <w:tcBorders>
              <w:top w:val="nil"/>
              <w:left w:val="nil"/>
              <w:bottom w:val="nil"/>
              <w:right w:val="nil"/>
            </w:tcBorders>
            <w:vAlign w:val="center"/>
            <w:hideMark/>
          </w:tcPr>
          <w:p w:rsidR="005547D4" w:rsidRPr="00E76759" w:rsidRDefault="005547D4" w:rsidP="00354749">
            <w:pPr>
              <w:spacing w:line="240" w:lineRule="exact"/>
              <w:rPr>
                <w:b/>
                <w:bCs/>
              </w:rPr>
            </w:pPr>
          </w:p>
        </w:tc>
      </w:tr>
    </w:tbl>
    <w:p w:rsidR="005547D4" w:rsidRDefault="005547D4" w:rsidP="005547D4">
      <w:pPr>
        <w:rPr>
          <w:szCs w:val="28"/>
        </w:rPr>
      </w:pPr>
    </w:p>
    <w:tbl>
      <w:tblPr>
        <w:tblW w:w="14681" w:type="dxa"/>
        <w:tblInd w:w="93" w:type="dxa"/>
        <w:tblLook w:val="04A0"/>
      </w:tblPr>
      <w:tblGrid>
        <w:gridCol w:w="5260"/>
        <w:gridCol w:w="6237"/>
        <w:gridCol w:w="3184"/>
      </w:tblGrid>
      <w:tr w:rsidR="005547D4" w:rsidRPr="00E76759" w:rsidTr="005547D4">
        <w:trPr>
          <w:trHeight w:val="255"/>
          <w:tblHeader/>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47D4" w:rsidRPr="000C1864" w:rsidRDefault="005547D4" w:rsidP="00354749">
            <w:pPr>
              <w:jc w:val="center"/>
              <w:rPr>
                <w:b/>
              </w:rPr>
            </w:pPr>
            <w:r w:rsidRPr="000C1864">
              <w:rPr>
                <w:b/>
              </w:rPr>
              <w:t>Содержание статьи закона (решения) о бюджете</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rsidR="005547D4" w:rsidRPr="000C1864" w:rsidRDefault="005547D4" w:rsidP="00354749">
            <w:pPr>
              <w:jc w:val="center"/>
              <w:rPr>
                <w:b/>
              </w:rPr>
            </w:pPr>
            <w:r w:rsidRPr="000C1864">
              <w:rPr>
                <w:b/>
              </w:rPr>
              <w:t>Результат исполнения</w:t>
            </w:r>
          </w:p>
        </w:tc>
        <w:tc>
          <w:tcPr>
            <w:tcW w:w="3184" w:type="dxa"/>
            <w:tcBorders>
              <w:top w:val="single" w:sz="4" w:space="0" w:color="auto"/>
              <w:left w:val="nil"/>
              <w:bottom w:val="single" w:sz="4" w:space="0" w:color="auto"/>
              <w:right w:val="single" w:sz="4" w:space="0" w:color="auto"/>
            </w:tcBorders>
            <w:shd w:val="clear" w:color="auto" w:fill="auto"/>
            <w:vAlign w:val="center"/>
            <w:hideMark/>
          </w:tcPr>
          <w:p w:rsidR="005547D4" w:rsidRPr="000C1864" w:rsidRDefault="005547D4" w:rsidP="00354749">
            <w:pPr>
              <w:jc w:val="center"/>
              <w:rPr>
                <w:b/>
              </w:rPr>
            </w:pPr>
            <w:r w:rsidRPr="000C1864">
              <w:rPr>
                <w:b/>
              </w:rPr>
              <w:t>Причины неисполнения</w:t>
            </w:r>
          </w:p>
        </w:tc>
      </w:tr>
      <w:tr w:rsidR="005547D4" w:rsidRPr="00E76759" w:rsidTr="005547D4">
        <w:trPr>
          <w:trHeight w:val="255"/>
          <w:tblHeader/>
        </w:trPr>
        <w:tc>
          <w:tcPr>
            <w:tcW w:w="5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547D4" w:rsidRPr="000C1864" w:rsidRDefault="005547D4" w:rsidP="00354749">
            <w:pPr>
              <w:jc w:val="center"/>
              <w:rPr>
                <w:b/>
              </w:rPr>
            </w:pPr>
            <w:r w:rsidRPr="000C1864">
              <w:rPr>
                <w:b/>
              </w:rPr>
              <w:t>1</w:t>
            </w:r>
          </w:p>
        </w:tc>
        <w:tc>
          <w:tcPr>
            <w:tcW w:w="6237" w:type="dxa"/>
            <w:tcBorders>
              <w:top w:val="single" w:sz="4" w:space="0" w:color="auto"/>
              <w:left w:val="nil"/>
              <w:bottom w:val="single" w:sz="4" w:space="0" w:color="auto"/>
              <w:right w:val="single" w:sz="4" w:space="0" w:color="auto"/>
            </w:tcBorders>
            <w:shd w:val="clear" w:color="auto" w:fill="auto"/>
            <w:vAlign w:val="bottom"/>
            <w:hideMark/>
          </w:tcPr>
          <w:p w:rsidR="005547D4" w:rsidRPr="000C1864" w:rsidRDefault="005547D4" w:rsidP="00354749">
            <w:pPr>
              <w:jc w:val="center"/>
              <w:rPr>
                <w:b/>
              </w:rPr>
            </w:pPr>
            <w:r w:rsidRPr="000C1864">
              <w:rPr>
                <w:b/>
              </w:rPr>
              <w:t>2</w:t>
            </w:r>
          </w:p>
        </w:tc>
        <w:tc>
          <w:tcPr>
            <w:tcW w:w="3184" w:type="dxa"/>
            <w:tcBorders>
              <w:top w:val="single" w:sz="4" w:space="0" w:color="auto"/>
              <w:left w:val="nil"/>
              <w:bottom w:val="single" w:sz="4" w:space="0" w:color="auto"/>
              <w:right w:val="single" w:sz="4" w:space="0" w:color="auto"/>
            </w:tcBorders>
            <w:shd w:val="clear" w:color="auto" w:fill="auto"/>
            <w:vAlign w:val="bottom"/>
            <w:hideMark/>
          </w:tcPr>
          <w:p w:rsidR="005547D4" w:rsidRPr="000C1864" w:rsidRDefault="005547D4" w:rsidP="00354749">
            <w:pPr>
              <w:jc w:val="center"/>
              <w:rPr>
                <w:b/>
              </w:rPr>
            </w:pPr>
            <w:r w:rsidRPr="000C1864">
              <w:rPr>
                <w:b/>
              </w:rPr>
              <w:t>3</w:t>
            </w:r>
          </w:p>
        </w:tc>
      </w:tr>
      <w:tr w:rsidR="005547D4" w:rsidRPr="005547D4" w:rsidTr="00354749">
        <w:trPr>
          <w:trHeight w:val="3150"/>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t>1. Утвердить основные характеристики бюджета города Ставрополя на 2014 год и плановый период 2015 и 2016 годов:</w:t>
            </w:r>
          </w:p>
          <w:p w:rsidR="005547D4" w:rsidRPr="005547D4" w:rsidRDefault="005547D4" w:rsidP="00354749">
            <w:pPr>
              <w:autoSpaceDE w:val="0"/>
              <w:autoSpaceDN w:val="0"/>
              <w:adjustRightInd w:val="0"/>
              <w:ind w:firstLine="540"/>
              <w:jc w:val="both"/>
            </w:pPr>
            <w:r w:rsidRPr="005547D4">
              <w:rPr>
                <w:sz w:val="22"/>
                <w:szCs w:val="22"/>
              </w:rPr>
              <w:t>1) общий объем доходов бюджета города Ставрополя на 2014 год в сумме 7791739,01 тыс. рублей, на 2015 год в сумме 6923473,61 тыс. рублей и на 2016 год в сумме 7348856,87 тыс. рублей;</w:t>
            </w:r>
          </w:p>
          <w:p w:rsidR="005547D4" w:rsidRPr="005547D4" w:rsidRDefault="005547D4" w:rsidP="00354749">
            <w:pPr>
              <w:autoSpaceDE w:val="0"/>
              <w:autoSpaceDN w:val="0"/>
              <w:adjustRightInd w:val="0"/>
              <w:ind w:firstLine="540"/>
              <w:jc w:val="both"/>
            </w:pPr>
            <w:r w:rsidRPr="005547D4">
              <w:rPr>
                <w:sz w:val="22"/>
                <w:szCs w:val="22"/>
              </w:rPr>
              <w:t>2) общий объем расходов бюджета города Ставрополя на 2014 год в сумме 8384006,27 тыс. рублей, на 2015 год в сумме 7089298,63 тыс. рублей, в том числе условно утвержденные расходы в сумме 90359,07 тыс. рублей, и на 2016 год в сумме 7515440,72 тыс. рублей, в том числе условно утвержденные расходы в сумме 190479,47 тыс. рублей;</w:t>
            </w:r>
          </w:p>
          <w:p w:rsidR="005547D4" w:rsidRPr="005547D4" w:rsidRDefault="005547D4" w:rsidP="00354749">
            <w:pPr>
              <w:autoSpaceDE w:val="0"/>
              <w:autoSpaceDN w:val="0"/>
              <w:adjustRightInd w:val="0"/>
              <w:ind w:firstLine="540"/>
              <w:jc w:val="both"/>
            </w:pPr>
            <w:r w:rsidRPr="005547D4">
              <w:rPr>
                <w:sz w:val="22"/>
                <w:szCs w:val="22"/>
              </w:rPr>
              <w:t>3) дефицит бюджета города Ставрополя на 2014 год в сумме 592267,26 тыс. рублей, на 2015 год в сумме 165825,02 тыс. рублей и на 2016 год в сумме 166583,85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r w:rsidRPr="005547D4">
              <w:rPr>
                <w:sz w:val="22"/>
                <w:szCs w:val="22"/>
              </w:rPr>
              <w:t>Основные характеристики бюджета города Ставрополя  на 2014 год утверждены:</w:t>
            </w:r>
          </w:p>
          <w:p w:rsidR="005547D4" w:rsidRPr="005547D4" w:rsidRDefault="005547D4" w:rsidP="00354749">
            <w:pPr>
              <w:autoSpaceDE w:val="0"/>
              <w:autoSpaceDN w:val="0"/>
              <w:adjustRightInd w:val="0"/>
              <w:jc w:val="both"/>
            </w:pPr>
            <w:r w:rsidRPr="005547D4">
              <w:rPr>
                <w:sz w:val="22"/>
                <w:szCs w:val="22"/>
              </w:rPr>
              <w:t>1) общий объем доходов бюджета города Ставрополя в сумме 7791739,01 тыс. рублей;</w:t>
            </w:r>
          </w:p>
          <w:p w:rsidR="005547D4" w:rsidRPr="005547D4" w:rsidRDefault="005547D4" w:rsidP="00354749">
            <w:pPr>
              <w:autoSpaceDE w:val="0"/>
              <w:autoSpaceDN w:val="0"/>
              <w:adjustRightInd w:val="0"/>
              <w:jc w:val="both"/>
            </w:pPr>
            <w:r w:rsidRPr="005547D4">
              <w:rPr>
                <w:sz w:val="22"/>
                <w:szCs w:val="22"/>
              </w:rPr>
              <w:t>2) общий объем расходов бюджета города Ставрополя в сумме 8384006,27 тыс. рублей;</w:t>
            </w:r>
          </w:p>
          <w:p w:rsidR="005547D4" w:rsidRPr="005547D4" w:rsidRDefault="005547D4" w:rsidP="00354749">
            <w:pPr>
              <w:autoSpaceDE w:val="0"/>
              <w:autoSpaceDN w:val="0"/>
              <w:adjustRightInd w:val="0"/>
              <w:jc w:val="both"/>
            </w:pPr>
            <w:r w:rsidRPr="005547D4">
              <w:rPr>
                <w:sz w:val="22"/>
                <w:szCs w:val="22"/>
              </w:rPr>
              <w:t>3) дефицит бюджета города Ставрополя на 2014 год в сумме 592267,26 тыс. рублей.</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r>
      <w:tr w:rsidR="005547D4" w:rsidRPr="005547D4" w:rsidTr="00354749">
        <w:trPr>
          <w:trHeight w:val="1550"/>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t xml:space="preserve">2. Утвердить источники финансирования дефицита бюджета муниципального образования города Ставрополя на 2014 год согласно </w:t>
            </w:r>
            <w:hyperlink r:id="rId8" w:history="1">
              <w:r w:rsidRPr="005547D4">
                <w:rPr>
                  <w:sz w:val="22"/>
                  <w:szCs w:val="22"/>
                </w:rPr>
                <w:t>приложению 1</w:t>
              </w:r>
            </w:hyperlink>
            <w:r w:rsidRPr="005547D4">
              <w:rPr>
                <w:sz w:val="22"/>
                <w:szCs w:val="22"/>
              </w:rPr>
              <w:t xml:space="preserve"> к настоящему решению и на плановый период 2015 и 2016 годов согласно </w:t>
            </w:r>
            <w:hyperlink r:id="rId9" w:history="1">
              <w:r w:rsidRPr="005547D4">
                <w:rPr>
                  <w:sz w:val="22"/>
                  <w:szCs w:val="22"/>
                </w:rPr>
                <w:t>приложению 2</w:t>
              </w:r>
            </w:hyperlink>
            <w:r w:rsidRPr="005547D4">
              <w:rPr>
                <w:sz w:val="22"/>
                <w:szCs w:val="22"/>
              </w:rPr>
              <w:t xml:space="preserve"> к настоящему решению.</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r w:rsidRPr="005547D4">
              <w:rPr>
                <w:sz w:val="22"/>
                <w:szCs w:val="22"/>
              </w:rPr>
              <w:t>Поступления средств из источников финансирования дефицита бюджета города Ставрополя на 2014 год утверждены согласно приложению 1 к решению о бюджете.</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r>
      <w:tr w:rsidR="005547D4" w:rsidRPr="005547D4" w:rsidTr="00354749">
        <w:trPr>
          <w:trHeight w:val="3150"/>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lastRenderedPageBreak/>
              <w:t>3. Утвердить:</w:t>
            </w:r>
          </w:p>
          <w:p w:rsidR="005547D4" w:rsidRPr="005547D4" w:rsidRDefault="00CC507B" w:rsidP="00354749">
            <w:pPr>
              <w:autoSpaceDE w:val="0"/>
              <w:autoSpaceDN w:val="0"/>
              <w:adjustRightInd w:val="0"/>
              <w:ind w:firstLine="540"/>
              <w:jc w:val="both"/>
            </w:pPr>
            <w:hyperlink r:id="rId10" w:history="1">
              <w:r w:rsidR="005547D4" w:rsidRPr="005547D4">
                <w:rPr>
                  <w:sz w:val="22"/>
                  <w:szCs w:val="22"/>
                </w:rPr>
                <w:t>перечень</w:t>
              </w:r>
            </w:hyperlink>
            <w:r w:rsidR="005547D4" w:rsidRPr="005547D4">
              <w:rPr>
                <w:sz w:val="22"/>
                <w:szCs w:val="22"/>
              </w:rPr>
              <w:t xml:space="preserve"> главных администраторов доходов бюджета города Ставрополя - органов местного самоуправления города Ставрополя, отраслевых (функциональных) и территориальных органов администрации города Ставрополя согласно приложению 3 к настоящему решению;</w:t>
            </w:r>
          </w:p>
          <w:p w:rsidR="005547D4" w:rsidRPr="005547D4" w:rsidRDefault="00CC507B" w:rsidP="00354749">
            <w:pPr>
              <w:autoSpaceDE w:val="0"/>
              <w:autoSpaceDN w:val="0"/>
              <w:adjustRightInd w:val="0"/>
              <w:ind w:firstLine="540"/>
              <w:jc w:val="both"/>
            </w:pPr>
            <w:hyperlink r:id="rId11" w:history="1">
              <w:r w:rsidR="005547D4" w:rsidRPr="005547D4">
                <w:rPr>
                  <w:sz w:val="22"/>
                  <w:szCs w:val="22"/>
                </w:rPr>
                <w:t>перечень</w:t>
              </w:r>
            </w:hyperlink>
            <w:r w:rsidR="005547D4" w:rsidRPr="005547D4">
              <w:rPr>
                <w:sz w:val="22"/>
                <w:szCs w:val="22"/>
              </w:rPr>
              <w:t xml:space="preserve"> главных администраторов доходов бюджета города Ставрополя - органов государственной власти Российской Федерации, органов исполнительной власти Ставропольского края в соответствии с законодательством Российской Федерации, законодательством Ставропольского края согласно приложению 4 к настоящему решению;</w:t>
            </w:r>
          </w:p>
          <w:p w:rsidR="005547D4" w:rsidRPr="005547D4" w:rsidRDefault="00CC507B" w:rsidP="00354749">
            <w:pPr>
              <w:autoSpaceDE w:val="0"/>
              <w:autoSpaceDN w:val="0"/>
              <w:adjustRightInd w:val="0"/>
              <w:ind w:firstLine="540"/>
              <w:jc w:val="both"/>
            </w:pPr>
            <w:hyperlink r:id="rId12" w:history="1">
              <w:r w:rsidR="005547D4" w:rsidRPr="005547D4">
                <w:rPr>
                  <w:sz w:val="22"/>
                  <w:szCs w:val="22"/>
                </w:rPr>
                <w:t>перечень</w:t>
              </w:r>
            </w:hyperlink>
            <w:r w:rsidR="005547D4" w:rsidRPr="005547D4">
              <w:rPr>
                <w:sz w:val="22"/>
                <w:szCs w:val="22"/>
              </w:rPr>
              <w:t xml:space="preserve"> главных администраторов доходов бюджета Ставропольского края - отраслевых (функциональных) органов администрации города Ставрополя согласно приложению 5 к настоящему решению;</w:t>
            </w:r>
          </w:p>
          <w:p w:rsidR="005547D4" w:rsidRPr="005547D4" w:rsidRDefault="00CC507B" w:rsidP="00354749">
            <w:pPr>
              <w:autoSpaceDE w:val="0"/>
              <w:autoSpaceDN w:val="0"/>
              <w:adjustRightInd w:val="0"/>
              <w:ind w:firstLine="540"/>
              <w:jc w:val="both"/>
            </w:pPr>
            <w:hyperlink r:id="rId13" w:history="1">
              <w:r w:rsidR="005547D4" w:rsidRPr="005547D4">
                <w:rPr>
                  <w:sz w:val="22"/>
                  <w:szCs w:val="22"/>
                </w:rPr>
                <w:t>перечень</w:t>
              </w:r>
            </w:hyperlink>
            <w:r w:rsidR="005547D4" w:rsidRPr="005547D4">
              <w:rPr>
                <w:sz w:val="22"/>
                <w:szCs w:val="22"/>
              </w:rPr>
              <w:t xml:space="preserve"> главных администраторов источников финансирования дефицита бюджета города Ставрополя - отраслевых (функциональных) органов администрации города Ставрополя согласно приложению 6 к настоящему решению.</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CC507B" w:rsidP="00354749">
            <w:pPr>
              <w:autoSpaceDE w:val="0"/>
              <w:autoSpaceDN w:val="0"/>
              <w:adjustRightInd w:val="0"/>
              <w:jc w:val="both"/>
            </w:pPr>
            <w:hyperlink r:id="rId14" w:history="1">
              <w:r w:rsidR="005547D4" w:rsidRPr="005547D4">
                <w:rPr>
                  <w:sz w:val="22"/>
                  <w:szCs w:val="22"/>
                </w:rPr>
                <w:t>Перечень</w:t>
              </w:r>
            </w:hyperlink>
            <w:r w:rsidR="005547D4" w:rsidRPr="005547D4">
              <w:rPr>
                <w:sz w:val="22"/>
                <w:szCs w:val="22"/>
              </w:rPr>
              <w:t xml:space="preserve"> главных администраторов доходов бюджета города Ставрополя - органов местного самоуправления города Ставрополя, отраслевых (функциональных) и территориальных органов администрации города Ставрополя утвержден согласно приложению 3 к решению о бюджете;</w:t>
            </w:r>
          </w:p>
          <w:p w:rsidR="005547D4" w:rsidRPr="005547D4" w:rsidRDefault="00CC507B" w:rsidP="00354749">
            <w:pPr>
              <w:autoSpaceDE w:val="0"/>
              <w:autoSpaceDN w:val="0"/>
              <w:adjustRightInd w:val="0"/>
              <w:jc w:val="both"/>
            </w:pPr>
            <w:hyperlink r:id="rId15" w:history="1">
              <w:r w:rsidR="005547D4" w:rsidRPr="005547D4">
                <w:rPr>
                  <w:sz w:val="22"/>
                  <w:szCs w:val="22"/>
                </w:rPr>
                <w:t>перечень</w:t>
              </w:r>
            </w:hyperlink>
            <w:r w:rsidR="005547D4" w:rsidRPr="005547D4">
              <w:rPr>
                <w:sz w:val="22"/>
                <w:szCs w:val="22"/>
              </w:rPr>
              <w:t xml:space="preserve"> главных администраторов доходов бюджета города Ставрополя - органов государственной власти Российской Федерации, органов исполнительной власти Ставропольского края в соответствии с законодательством Российской Федерации, законодательством Ставропольского края  утвержден согласно приложению 4 к решению о бюджете;</w:t>
            </w:r>
          </w:p>
          <w:p w:rsidR="005547D4" w:rsidRPr="005547D4" w:rsidRDefault="00CC507B" w:rsidP="00354749">
            <w:pPr>
              <w:autoSpaceDE w:val="0"/>
              <w:autoSpaceDN w:val="0"/>
              <w:adjustRightInd w:val="0"/>
              <w:jc w:val="both"/>
            </w:pPr>
            <w:hyperlink r:id="rId16" w:history="1">
              <w:r w:rsidR="005547D4" w:rsidRPr="005547D4">
                <w:rPr>
                  <w:sz w:val="22"/>
                  <w:szCs w:val="22"/>
                </w:rPr>
                <w:t>перечень</w:t>
              </w:r>
            </w:hyperlink>
            <w:r w:rsidR="005547D4" w:rsidRPr="005547D4">
              <w:rPr>
                <w:sz w:val="22"/>
                <w:szCs w:val="22"/>
              </w:rPr>
              <w:t xml:space="preserve"> главных администраторов доходов бюджета Ставропольского края - отраслевых (функциональных) органов администрации города Ставрополя утвержден согласно приложению 5 к решению о бюджете;</w:t>
            </w:r>
          </w:p>
          <w:p w:rsidR="005547D4" w:rsidRPr="005547D4" w:rsidRDefault="00CC507B" w:rsidP="00354749">
            <w:pPr>
              <w:autoSpaceDE w:val="0"/>
              <w:autoSpaceDN w:val="0"/>
              <w:adjustRightInd w:val="0"/>
              <w:jc w:val="both"/>
            </w:pPr>
            <w:hyperlink r:id="rId17" w:history="1">
              <w:r w:rsidR="005547D4" w:rsidRPr="005547D4">
                <w:rPr>
                  <w:sz w:val="22"/>
                  <w:szCs w:val="22"/>
                </w:rPr>
                <w:t>перечень</w:t>
              </w:r>
            </w:hyperlink>
            <w:r w:rsidR="005547D4" w:rsidRPr="005547D4">
              <w:rPr>
                <w:sz w:val="22"/>
                <w:szCs w:val="22"/>
              </w:rPr>
              <w:t xml:space="preserve"> главных администраторов источников финансирования дефицита бюджета города Ставрополя-отраслевых (функциональных) органов администрации города Ставрополя утвержден согласно приложению 6 к решению о бюджете.</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r>
      <w:tr w:rsidR="005547D4" w:rsidRPr="005547D4" w:rsidTr="00354749">
        <w:trPr>
          <w:trHeight w:val="2328"/>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t xml:space="preserve">4. Учесть в бюджете города Ставрополя поступления доходов в соответствии с распределением доходов бюджета города Ставрополя по группам, подгруппам и статьям классификации доходов бюджетов Российской Федерации на 2014 год согласно </w:t>
            </w:r>
            <w:hyperlink r:id="rId18" w:history="1">
              <w:r w:rsidRPr="005547D4">
                <w:rPr>
                  <w:sz w:val="22"/>
                  <w:szCs w:val="22"/>
                </w:rPr>
                <w:t>приложению 7</w:t>
              </w:r>
            </w:hyperlink>
            <w:r w:rsidRPr="005547D4">
              <w:rPr>
                <w:sz w:val="22"/>
                <w:szCs w:val="22"/>
              </w:rPr>
              <w:t xml:space="preserve"> к настоящему решению и на плановый период 2015 и 2016 годов согласно </w:t>
            </w:r>
            <w:hyperlink r:id="rId19" w:history="1">
              <w:r w:rsidRPr="005547D4">
                <w:rPr>
                  <w:sz w:val="22"/>
                  <w:szCs w:val="22"/>
                </w:rPr>
                <w:t>приложению 8</w:t>
              </w:r>
            </w:hyperlink>
            <w:r w:rsidRPr="005547D4">
              <w:rPr>
                <w:sz w:val="22"/>
                <w:szCs w:val="22"/>
              </w:rPr>
              <w:t xml:space="preserve"> к настоящему решению.</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jc w:val="both"/>
            </w:pPr>
            <w:r w:rsidRPr="005547D4">
              <w:rPr>
                <w:sz w:val="22"/>
                <w:szCs w:val="22"/>
              </w:rPr>
              <w:t xml:space="preserve">Поступления доходов в соответствии с распределением доходов бюджета города Ставрополя по группам, подгруппам и статьям классификации доходов бюджетов Российской Федерации на 2014 год  учтены в бюджете города Ставрополя согласно </w:t>
            </w:r>
            <w:hyperlink r:id="rId20" w:history="1">
              <w:r w:rsidRPr="005547D4">
                <w:rPr>
                  <w:sz w:val="22"/>
                  <w:szCs w:val="22"/>
                </w:rPr>
                <w:t>приложению 7</w:t>
              </w:r>
            </w:hyperlink>
            <w:r w:rsidRPr="005547D4">
              <w:rPr>
                <w:sz w:val="22"/>
                <w:szCs w:val="22"/>
              </w:rPr>
              <w:t xml:space="preserve"> к решению о бюджете.</w:t>
            </w:r>
          </w:p>
          <w:p w:rsidR="005547D4" w:rsidRPr="005547D4" w:rsidRDefault="005547D4" w:rsidP="00354749">
            <w:pPr>
              <w:jc w:val="both"/>
            </w:pP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r>
      <w:tr w:rsidR="005547D4" w:rsidRPr="005547D4" w:rsidTr="00354749">
        <w:trPr>
          <w:trHeight w:val="1554"/>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lastRenderedPageBreak/>
              <w:t>5. Учесть в составе доходов бюджета города Ставрополя объем межбюджетных трансфертов, получаемых из бюджета Ставропольского края, на 2014 год в сумме 4311330,56 тыс. рублей, на 2015 год в сумме 3483162,92 тыс. рублей, на 2016 год в сумме 3735875,44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r w:rsidRPr="005547D4">
              <w:rPr>
                <w:sz w:val="22"/>
                <w:szCs w:val="22"/>
              </w:rPr>
              <w:t>В составе доходов бюджета города Ставрополя в 2014 году объем межбюджетных трансфертов, получаемых из бюджета Ставропольского края, учтен в сумме 4311330,56 тыс. рублей.</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r>
      <w:tr w:rsidR="005547D4" w:rsidRPr="005547D4" w:rsidTr="00354749">
        <w:trPr>
          <w:trHeight w:val="3150"/>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t>6. Администрации города Ставрополя в первом квартале 2014 года внести в Ставропольскую городскую Думу предложения по уточнению бюджета города Ставрополя на сумму остатков средств бюджета города Ставрополя по состоянию на 1 января 2014 года.</w:t>
            </w:r>
          </w:p>
          <w:p w:rsidR="005547D4" w:rsidRPr="005547D4" w:rsidRDefault="005547D4" w:rsidP="00354749">
            <w:pPr>
              <w:autoSpaceDE w:val="0"/>
              <w:autoSpaceDN w:val="0"/>
              <w:adjustRightInd w:val="0"/>
              <w:ind w:firstLine="540"/>
              <w:jc w:val="both"/>
            </w:pPr>
            <w:r w:rsidRPr="005547D4">
              <w:rPr>
                <w:sz w:val="22"/>
                <w:szCs w:val="22"/>
              </w:rPr>
              <w:t>Остатки средств бюджета города Ставрополя на 1 января 2014 года могут направляться в 2014 году на покрытие временных кассовых разрывов в объеме, не превышающем 160 000,00 тыс. рублей, а также на увеличение бюджетных ассигнований на оплату заключенных от имени муниципального образования города Ставрополя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2013 году, в объеме, не превышающем сумму остатка неиспользованных бюджетных ассигнований на указанные цели.</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r w:rsidRPr="005547D4">
              <w:rPr>
                <w:sz w:val="22"/>
                <w:szCs w:val="22"/>
              </w:rPr>
              <w:t>В первом квартале 2014 года администрацией города Ставрополя был внесен на рассмотрение в Ставропольскую городскую Думу проект решения Ставропольской городской Думы «О внесении изменений в решение Ставропольской городской Думы «О бюджете города Ставрополя на 2014 год и плановый период 2015 и 2016 годов», предусматривающий уточнение бюджета города Ставрополя на сумму остатков средств бюджета города по состоянию на 01 января 2014 года. По данному проекту Ставропольской городской Думой было принято  решение от 26.02.2014 № 478.</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r w:rsidRPr="005547D4">
              <w:rPr>
                <w:sz w:val="22"/>
                <w:szCs w:val="22"/>
              </w:rPr>
              <w:t> </w:t>
            </w:r>
          </w:p>
        </w:tc>
      </w:tr>
      <w:tr w:rsidR="005547D4" w:rsidRPr="005547D4" w:rsidTr="00354749">
        <w:trPr>
          <w:trHeight w:val="2254"/>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t>7. Установить, что 15 процентов прибыли, полученной муниципальными унитарными предприятиями города Ставрополя в 2014 году, оставшейся после уплаты ими налогов и иных обязательных платежей, подлежат отчислению указанными предприятиями в бюджет города Ставрополя по итогам отчетного года в двадцатидневный срок после сдачи налоговой декларации по налогу на прибыль организаций.</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jc w:val="both"/>
            </w:pPr>
            <w:r w:rsidRPr="005547D4">
              <w:rPr>
                <w:sz w:val="22"/>
                <w:szCs w:val="22"/>
              </w:rPr>
              <w:t>15 процентов прибыли, полученной муниципальными унитарными предприятиями города Ставрополя в 2014 году, оставшейся после уплаты ими налогов и иных обязательных платежей, будут отчислены указанными предприятиями в бюджет города Ставрополя по итогам отчетного года в двадцатидневный срок после сдачи налоговой декларации по налогу на прибыль организаций.</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r>
      <w:tr w:rsidR="005547D4" w:rsidRPr="005547D4" w:rsidTr="00354749">
        <w:trPr>
          <w:trHeight w:val="1266"/>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lastRenderedPageBreak/>
              <w:t>8. Утвердить:</w:t>
            </w:r>
          </w:p>
          <w:p w:rsidR="005547D4" w:rsidRPr="005547D4" w:rsidRDefault="005547D4" w:rsidP="00354749">
            <w:pPr>
              <w:autoSpaceDE w:val="0"/>
              <w:autoSpaceDN w:val="0"/>
              <w:adjustRightInd w:val="0"/>
              <w:ind w:firstLine="540"/>
              <w:jc w:val="both"/>
            </w:pPr>
            <w:r w:rsidRPr="005547D4">
              <w:rPr>
                <w:sz w:val="22"/>
                <w:szCs w:val="22"/>
              </w:rPr>
              <w:t xml:space="preserve">ведомственную структуру расходов бюджета города Ставрополя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2014 год согласно </w:t>
            </w:r>
            <w:hyperlink r:id="rId21" w:history="1">
              <w:r w:rsidRPr="005547D4">
                <w:rPr>
                  <w:sz w:val="22"/>
                  <w:szCs w:val="22"/>
                </w:rPr>
                <w:t>приложению 9</w:t>
              </w:r>
            </w:hyperlink>
            <w:r w:rsidRPr="005547D4">
              <w:rPr>
                <w:sz w:val="22"/>
                <w:szCs w:val="22"/>
              </w:rPr>
              <w:t xml:space="preserve"> к настоящему решению и на плановый период 2015 и 2016 годов согласно </w:t>
            </w:r>
            <w:hyperlink r:id="rId22" w:history="1">
              <w:r w:rsidRPr="005547D4">
                <w:rPr>
                  <w:sz w:val="22"/>
                  <w:szCs w:val="22"/>
                </w:rPr>
                <w:t>приложению 10</w:t>
              </w:r>
            </w:hyperlink>
            <w:r w:rsidRPr="005547D4">
              <w:rPr>
                <w:sz w:val="22"/>
                <w:szCs w:val="22"/>
              </w:rPr>
              <w:t xml:space="preserve"> к настоящему решению;</w:t>
            </w:r>
          </w:p>
          <w:p w:rsidR="005547D4" w:rsidRPr="005547D4" w:rsidRDefault="005547D4" w:rsidP="00354749">
            <w:pPr>
              <w:autoSpaceDE w:val="0"/>
              <w:autoSpaceDN w:val="0"/>
              <w:adjustRightInd w:val="0"/>
              <w:ind w:firstLine="540"/>
              <w:jc w:val="both"/>
            </w:pPr>
            <w:r w:rsidRPr="005547D4">
              <w:rPr>
                <w:sz w:val="22"/>
                <w:szCs w:val="22"/>
              </w:rPr>
              <w:t xml:space="preserve">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2014 год согласно </w:t>
            </w:r>
            <w:hyperlink r:id="rId23" w:history="1">
              <w:r w:rsidRPr="005547D4">
                <w:rPr>
                  <w:sz w:val="22"/>
                  <w:szCs w:val="22"/>
                </w:rPr>
                <w:t>приложению 11</w:t>
              </w:r>
            </w:hyperlink>
            <w:r w:rsidRPr="005547D4">
              <w:rPr>
                <w:sz w:val="22"/>
                <w:szCs w:val="22"/>
              </w:rPr>
              <w:t xml:space="preserve"> к настоящему решению и на плановый период 2015 и 2016 годов согласно </w:t>
            </w:r>
            <w:hyperlink r:id="rId24" w:history="1">
              <w:r w:rsidRPr="005547D4">
                <w:rPr>
                  <w:sz w:val="22"/>
                  <w:szCs w:val="22"/>
                </w:rPr>
                <w:t>приложению 12</w:t>
              </w:r>
            </w:hyperlink>
            <w:r w:rsidRPr="005547D4">
              <w:rPr>
                <w:sz w:val="22"/>
                <w:szCs w:val="22"/>
              </w:rPr>
              <w:t xml:space="preserve"> к настоящему решению.</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jc w:val="both"/>
            </w:pPr>
            <w:r w:rsidRPr="005547D4">
              <w:rPr>
                <w:sz w:val="22"/>
                <w:szCs w:val="22"/>
              </w:rPr>
              <w:t xml:space="preserve">Ведомственная структура расходов бюджета города Ставрополя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2014 год  утверждена согласно </w:t>
            </w:r>
            <w:hyperlink r:id="rId25" w:history="1">
              <w:r w:rsidRPr="005547D4">
                <w:rPr>
                  <w:sz w:val="22"/>
                  <w:szCs w:val="22"/>
                </w:rPr>
                <w:t>приложению 9</w:t>
              </w:r>
            </w:hyperlink>
            <w:r w:rsidRPr="005547D4">
              <w:rPr>
                <w:sz w:val="22"/>
                <w:szCs w:val="22"/>
              </w:rPr>
              <w:t xml:space="preserve"> к решению о бюджете;</w:t>
            </w:r>
          </w:p>
          <w:p w:rsidR="005547D4" w:rsidRPr="005547D4" w:rsidRDefault="005547D4" w:rsidP="00354749">
            <w:pPr>
              <w:autoSpaceDE w:val="0"/>
              <w:autoSpaceDN w:val="0"/>
              <w:adjustRightInd w:val="0"/>
              <w:jc w:val="both"/>
            </w:pPr>
            <w:r w:rsidRPr="005547D4">
              <w:rPr>
                <w:sz w:val="22"/>
                <w:szCs w:val="22"/>
              </w:rPr>
              <w:t xml:space="preserve">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2014 год утверждено согласно </w:t>
            </w:r>
            <w:hyperlink r:id="rId26" w:history="1">
              <w:r w:rsidRPr="005547D4">
                <w:rPr>
                  <w:sz w:val="22"/>
                  <w:szCs w:val="22"/>
                </w:rPr>
                <w:t>приложению 11</w:t>
              </w:r>
            </w:hyperlink>
            <w:r w:rsidRPr="005547D4">
              <w:rPr>
                <w:sz w:val="22"/>
                <w:szCs w:val="22"/>
              </w:rPr>
              <w:t xml:space="preserve"> к решению о бюджете.</w:t>
            </w:r>
          </w:p>
          <w:p w:rsidR="005547D4" w:rsidRPr="005547D4" w:rsidRDefault="005547D4" w:rsidP="00354749">
            <w:pPr>
              <w:jc w:val="both"/>
            </w:pP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r>
      <w:tr w:rsidR="005547D4" w:rsidRPr="005547D4" w:rsidTr="00354749">
        <w:trPr>
          <w:trHeight w:val="2973"/>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t>9. Утвердить общий объем бюджетных ассигнований, направляемых на исполнение публичных нормативных обязательств, на 2014 год в сумме 1763998,04 тыс. рублей, в том числе за счет субвенций из бюджета Ставропольского края в сумме 1689289,74 тыс. рублей, на 2015 год в сумме 1739765,57 тыс. рублей, в том числе за счет субвенций из бюджета Ставропольского края в сумме 1679325,36 тыс. рублей, на 2016 год в сумме 1801300,41 тыс. рублей, в том числе за счет субвенций из бюджета Ставропольского края в сумме 1740860,20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r w:rsidRPr="005547D4">
              <w:rPr>
                <w:sz w:val="22"/>
                <w:szCs w:val="22"/>
              </w:rPr>
              <w:t>Общий объем бюджетных ассигнований, направляемых на исполнение публичных нормативных обязательств, на 2014 год  установлен в сумме 1763998,04 тыс. рублей, в том числе за счет субвенций из бюджета Ставропольского края в сумме 1689289,74 тыс. рублей.</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r>
      <w:tr w:rsidR="005547D4" w:rsidRPr="005547D4" w:rsidTr="00354749">
        <w:trPr>
          <w:trHeight w:val="1266"/>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lastRenderedPageBreak/>
              <w:t>10. Приоритетными расходами бюджета города Ставрополя являются расходы, направленные на:</w:t>
            </w:r>
          </w:p>
          <w:p w:rsidR="005547D4" w:rsidRPr="005547D4" w:rsidRDefault="005547D4" w:rsidP="00354749">
            <w:pPr>
              <w:autoSpaceDE w:val="0"/>
              <w:autoSpaceDN w:val="0"/>
              <w:adjustRightInd w:val="0"/>
              <w:ind w:firstLine="540"/>
              <w:jc w:val="both"/>
            </w:pPr>
            <w:r w:rsidRPr="005547D4">
              <w:rPr>
                <w:sz w:val="22"/>
                <w:szCs w:val="22"/>
              </w:rPr>
              <w:t>оплату труда и начисления на выплаты по оплате труда;</w:t>
            </w:r>
          </w:p>
          <w:p w:rsidR="005547D4" w:rsidRPr="005547D4" w:rsidRDefault="005547D4" w:rsidP="00354749">
            <w:pPr>
              <w:autoSpaceDE w:val="0"/>
              <w:autoSpaceDN w:val="0"/>
              <w:adjustRightInd w:val="0"/>
              <w:ind w:firstLine="540"/>
              <w:jc w:val="both"/>
            </w:pPr>
            <w:r w:rsidRPr="005547D4">
              <w:rPr>
                <w:sz w:val="22"/>
                <w:szCs w:val="22"/>
              </w:rPr>
              <w:t>приобретение медикаментов и перевязочных средств;</w:t>
            </w:r>
          </w:p>
          <w:p w:rsidR="005547D4" w:rsidRPr="005547D4" w:rsidRDefault="005547D4" w:rsidP="00354749">
            <w:pPr>
              <w:autoSpaceDE w:val="0"/>
              <w:autoSpaceDN w:val="0"/>
              <w:adjustRightInd w:val="0"/>
              <w:ind w:firstLine="540"/>
              <w:jc w:val="both"/>
            </w:pPr>
            <w:r w:rsidRPr="005547D4">
              <w:rPr>
                <w:sz w:val="22"/>
                <w:szCs w:val="22"/>
              </w:rPr>
              <w:t>приобретение продуктов питания и услуг по организации питания для муниципальных учреждений города Ставрополя в сфере образования;</w:t>
            </w:r>
          </w:p>
          <w:p w:rsidR="005547D4" w:rsidRPr="005547D4" w:rsidRDefault="005547D4" w:rsidP="00354749">
            <w:pPr>
              <w:autoSpaceDE w:val="0"/>
              <w:autoSpaceDN w:val="0"/>
              <w:adjustRightInd w:val="0"/>
              <w:ind w:firstLine="540"/>
              <w:jc w:val="both"/>
            </w:pPr>
            <w:r w:rsidRPr="005547D4">
              <w:rPr>
                <w:sz w:val="22"/>
                <w:szCs w:val="22"/>
              </w:rPr>
              <w:t>социальные выплаты населению;</w:t>
            </w:r>
          </w:p>
          <w:p w:rsidR="005547D4" w:rsidRPr="005547D4" w:rsidRDefault="005547D4" w:rsidP="00354749">
            <w:pPr>
              <w:autoSpaceDE w:val="0"/>
              <w:autoSpaceDN w:val="0"/>
              <w:adjustRightInd w:val="0"/>
              <w:ind w:firstLine="540"/>
              <w:jc w:val="both"/>
            </w:pPr>
            <w:r w:rsidRPr="005547D4">
              <w:rPr>
                <w:sz w:val="22"/>
                <w:szCs w:val="22"/>
              </w:rPr>
              <w:t>оплату коммунальных услуг;</w:t>
            </w:r>
          </w:p>
          <w:p w:rsidR="005547D4" w:rsidRPr="005547D4" w:rsidRDefault="005547D4" w:rsidP="00354749">
            <w:pPr>
              <w:autoSpaceDE w:val="0"/>
              <w:autoSpaceDN w:val="0"/>
              <w:adjustRightInd w:val="0"/>
              <w:ind w:firstLine="540"/>
              <w:jc w:val="both"/>
            </w:pPr>
            <w:r w:rsidRPr="005547D4">
              <w:rPr>
                <w:sz w:val="22"/>
                <w:szCs w:val="22"/>
              </w:rPr>
              <w:t>обслуживание и погашение муниципального долга города Ставрополя;</w:t>
            </w:r>
          </w:p>
          <w:p w:rsidR="005547D4" w:rsidRPr="005547D4" w:rsidRDefault="005547D4" w:rsidP="00354749">
            <w:pPr>
              <w:autoSpaceDE w:val="0"/>
              <w:autoSpaceDN w:val="0"/>
              <w:adjustRightInd w:val="0"/>
              <w:ind w:firstLine="540"/>
              <w:jc w:val="both"/>
            </w:pPr>
            <w:r w:rsidRPr="005547D4">
              <w:rPr>
                <w:sz w:val="22"/>
                <w:szCs w:val="22"/>
              </w:rPr>
              <w:t>субсидии муниципальным бюджетным учреждениям города Ставрополя и муниципальным автономным учреждениям города Ставрополя на выполнение муниципальных заданий.</w:t>
            </w:r>
          </w:p>
          <w:p w:rsidR="005547D4" w:rsidRPr="005547D4" w:rsidRDefault="005547D4" w:rsidP="00354749">
            <w:pPr>
              <w:autoSpaceDE w:val="0"/>
              <w:autoSpaceDN w:val="0"/>
              <w:adjustRightInd w:val="0"/>
              <w:ind w:firstLine="540"/>
              <w:jc w:val="both"/>
            </w:pPr>
            <w:r w:rsidRPr="005547D4">
              <w:rPr>
                <w:sz w:val="22"/>
                <w:szCs w:val="22"/>
              </w:rPr>
              <w:t>Главным распорядителям средств бюджета города Ставрополя обеспечить направление средств бюджета города Ставрополя на финансирование указанных расходов в 2014 году и плановом периоде 2015 и 2016 годов в первоочередном порядке.</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r w:rsidRPr="005547D4">
              <w:rPr>
                <w:sz w:val="22"/>
                <w:szCs w:val="22"/>
              </w:rPr>
              <w:t>В отчетном периоде финансовое обеспечение приоритетных статей расходов, установленных пунктом 10 решения о бюджете, осуществлялось в первоочередном порядке в пределах доведенных лимитов бюджетных обязательств.</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r w:rsidRPr="005547D4">
              <w:rPr>
                <w:sz w:val="22"/>
                <w:szCs w:val="22"/>
              </w:rPr>
              <w:t> </w:t>
            </w:r>
          </w:p>
        </w:tc>
      </w:tr>
      <w:tr w:rsidR="005547D4" w:rsidRPr="005547D4" w:rsidTr="00354749">
        <w:trPr>
          <w:trHeight w:val="1266"/>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t xml:space="preserve">11. Утвердить адресную инвестиционную программу города Ставрополя на 2014 год согласно </w:t>
            </w:r>
            <w:hyperlink r:id="rId27" w:history="1">
              <w:r w:rsidRPr="005547D4">
                <w:rPr>
                  <w:sz w:val="22"/>
                  <w:szCs w:val="22"/>
                </w:rPr>
                <w:t>приложению 13</w:t>
              </w:r>
            </w:hyperlink>
            <w:r w:rsidRPr="005547D4">
              <w:rPr>
                <w:sz w:val="22"/>
                <w:szCs w:val="22"/>
              </w:rPr>
              <w:t xml:space="preserve"> к настоящему решению и на плановый период 2015 и 2016 годов согласно </w:t>
            </w:r>
            <w:hyperlink r:id="rId28" w:history="1">
              <w:r w:rsidRPr="005547D4">
                <w:rPr>
                  <w:sz w:val="22"/>
                  <w:szCs w:val="22"/>
                </w:rPr>
                <w:t>приложению 14</w:t>
              </w:r>
            </w:hyperlink>
            <w:r w:rsidRPr="005547D4">
              <w:rPr>
                <w:sz w:val="22"/>
                <w:szCs w:val="22"/>
              </w:rPr>
              <w:t xml:space="preserve"> к настоящему решению.</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r w:rsidRPr="005547D4">
              <w:rPr>
                <w:sz w:val="22"/>
                <w:szCs w:val="22"/>
              </w:rPr>
              <w:t xml:space="preserve">Адресная инвестиционная </w:t>
            </w:r>
            <w:hyperlink r:id="rId29" w:history="1">
              <w:r w:rsidRPr="005547D4">
                <w:rPr>
                  <w:sz w:val="22"/>
                  <w:szCs w:val="22"/>
                </w:rPr>
                <w:t>программ</w:t>
              </w:r>
            </w:hyperlink>
            <w:r w:rsidRPr="005547D4">
              <w:rPr>
                <w:sz w:val="22"/>
                <w:szCs w:val="22"/>
              </w:rPr>
              <w:t>а города Ставрополя на 2014 год  утверждена согласно приложению 13 к решению о бюджете.</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r>
      <w:tr w:rsidR="005547D4" w:rsidRPr="005547D4" w:rsidTr="005547D4">
        <w:trPr>
          <w:trHeight w:val="287"/>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t xml:space="preserve">12. Утвердить перечень направлений и объемов расходования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2014 год согласно </w:t>
            </w:r>
            <w:hyperlink r:id="rId30" w:history="1">
              <w:r w:rsidRPr="005547D4">
                <w:rPr>
                  <w:sz w:val="22"/>
                  <w:szCs w:val="22"/>
                </w:rPr>
                <w:t>приложению 15</w:t>
              </w:r>
            </w:hyperlink>
            <w:r w:rsidRPr="005547D4">
              <w:rPr>
                <w:sz w:val="22"/>
                <w:szCs w:val="22"/>
              </w:rPr>
              <w:t xml:space="preserve"> к настоящему решению и на плановый период 2015 и 2016 годов согласно </w:t>
            </w:r>
            <w:hyperlink r:id="rId31" w:history="1">
              <w:r w:rsidRPr="005547D4">
                <w:rPr>
                  <w:sz w:val="22"/>
                  <w:szCs w:val="22"/>
                </w:rPr>
                <w:t>приложению 16</w:t>
              </w:r>
            </w:hyperlink>
            <w:r w:rsidRPr="005547D4">
              <w:rPr>
                <w:sz w:val="22"/>
                <w:szCs w:val="22"/>
              </w:rPr>
              <w:t xml:space="preserve"> к настоящему решению.</w:t>
            </w:r>
          </w:p>
          <w:p w:rsidR="005547D4" w:rsidRPr="005547D4" w:rsidRDefault="005547D4" w:rsidP="00354749">
            <w:pPr>
              <w:autoSpaceDE w:val="0"/>
              <w:autoSpaceDN w:val="0"/>
              <w:adjustRightInd w:val="0"/>
              <w:ind w:firstLine="540"/>
              <w:jc w:val="both"/>
            </w:pPr>
            <w:r w:rsidRPr="005547D4">
              <w:rPr>
                <w:sz w:val="22"/>
                <w:szCs w:val="22"/>
              </w:rPr>
              <w:lastRenderedPageBreak/>
              <w:t>Расходование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осуществлять после заключения соответствующего соглашения с министерством финансов Ставропольского края.</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r w:rsidRPr="005547D4">
              <w:rPr>
                <w:sz w:val="22"/>
                <w:szCs w:val="22"/>
              </w:rPr>
              <w:lastRenderedPageBreak/>
              <w:t>Перечень направлений и объемов расходования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2014 год, утвержден приложением 15 к решению.</w:t>
            </w:r>
            <w:r w:rsidRPr="005547D4">
              <w:rPr>
                <w:sz w:val="22"/>
                <w:szCs w:val="22"/>
              </w:rPr>
              <w:br w:type="page"/>
              <w:t xml:space="preserve">Расходование средств субсидии из бюджета Ставропольского края на осуществление функций административного центра Ставропольского края осуществлялось в отчетном периоде в соответствии с </w:t>
            </w:r>
            <w:r w:rsidRPr="005547D4">
              <w:rPr>
                <w:sz w:val="22"/>
                <w:szCs w:val="22"/>
              </w:rPr>
              <w:lastRenderedPageBreak/>
              <w:t>муниципальными программами и соглашением, заключенным с министерством финансов Ставропольского края № 1 от 12.02.2014.</w:t>
            </w:r>
          </w:p>
          <w:p w:rsidR="005547D4" w:rsidRPr="005547D4" w:rsidRDefault="005547D4" w:rsidP="00354749">
            <w:pPr>
              <w:jc w:val="both"/>
            </w:pPr>
            <w:r w:rsidRPr="005547D4">
              <w:rPr>
                <w:sz w:val="22"/>
                <w:szCs w:val="22"/>
              </w:rPr>
              <w:t>К указанному Соглашению заключено дополнительное соглашение № 1 от 06.05.2014.</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r w:rsidRPr="005547D4">
              <w:rPr>
                <w:sz w:val="22"/>
                <w:szCs w:val="22"/>
              </w:rPr>
              <w:lastRenderedPageBreak/>
              <w:t> </w:t>
            </w:r>
          </w:p>
        </w:tc>
      </w:tr>
      <w:tr w:rsidR="005547D4" w:rsidRPr="005547D4" w:rsidTr="00354749">
        <w:trPr>
          <w:trHeight w:val="1270"/>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lastRenderedPageBreak/>
              <w:t>13. Утвердить объем бюджетных ассигнований муниципального дорожного фонда города Ставрополя на 2014 год в сумме 1047182,00 тыс. рублей, на 2015 год в сумме 166603,24 тыс. рублей, на 2016 год в сумме 166603,24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3C7177" w:rsidP="00C1792B">
            <w:pPr>
              <w:autoSpaceDE w:val="0"/>
              <w:autoSpaceDN w:val="0"/>
              <w:adjustRightInd w:val="0"/>
              <w:jc w:val="both"/>
            </w:pPr>
            <w:r w:rsidRPr="00C1792B">
              <w:rPr>
                <w:sz w:val="22"/>
                <w:szCs w:val="22"/>
              </w:rPr>
              <w:t>Министерством дорожного хозяйства и транспорта Ставропольского края у</w:t>
            </w:r>
            <w:r w:rsidR="00D73C26" w:rsidRPr="00C1792B">
              <w:rPr>
                <w:sz w:val="22"/>
                <w:szCs w:val="22"/>
              </w:rPr>
              <w:t xml:space="preserve">ведомлением по расчетам между бюджетами </w:t>
            </w:r>
            <w:r w:rsidRPr="00C1792B">
              <w:rPr>
                <w:sz w:val="22"/>
                <w:szCs w:val="22"/>
              </w:rPr>
              <w:t>уменьшен межбюджетный трансферт на строительство и реконструкцию автомобильных дорог общего пользования местного значения на 20 млн. руб., в связи с чем</w:t>
            </w:r>
            <w:r w:rsidR="00D73C26" w:rsidRPr="00C1792B">
              <w:rPr>
                <w:sz w:val="22"/>
                <w:szCs w:val="22"/>
              </w:rPr>
              <w:t xml:space="preserve"> объем </w:t>
            </w:r>
            <w:r w:rsidR="005547D4" w:rsidRPr="00C1792B">
              <w:rPr>
                <w:sz w:val="22"/>
                <w:szCs w:val="22"/>
              </w:rPr>
              <w:t xml:space="preserve">бюджетных ассигнований муниципального дорожного фонда города Ставрополя на 2014 год  </w:t>
            </w:r>
            <w:r w:rsidR="00D73C26" w:rsidRPr="00C1792B">
              <w:rPr>
                <w:sz w:val="22"/>
                <w:szCs w:val="22"/>
              </w:rPr>
              <w:t xml:space="preserve">составил </w:t>
            </w:r>
            <w:r w:rsidR="005547D4" w:rsidRPr="00C1792B">
              <w:rPr>
                <w:sz w:val="22"/>
                <w:szCs w:val="22"/>
              </w:rPr>
              <w:t xml:space="preserve"> 10</w:t>
            </w:r>
            <w:r w:rsidR="00C1792B" w:rsidRPr="00C1792B">
              <w:rPr>
                <w:sz w:val="22"/>
                <w:szCs w:val="22"/>
              </w:rPr>
              <w:t>2</w:t>
            </w:r>
            <w:r w:rsidR="005547D4" w:rsidRPr="00C1792B">
              <w:rPr>
                <w:sz w:val="22"/>
                <w:szCs w:val="22"/>
              </w:rPr>
              <w:t>7182,0</w:t>
            </w:r>
            <w:r w:rsidR="00C1792B" w:rsidRPr="00C1792B">
              <w:rPr>
                <w:sz w:val="22"/>
                <w:szCs w:val="22"/>
              </w:rPr>
              <w:t>0</w:t>
            </w:r>
            <w:r w:rsidR="005547D4" w:rsidRPr="00C1792B">
              <w:rPr>
                <w:sz w:val="22"/>
                <w:szCs w:val="22"/>
              </w:rPr>
              <w:t xml:space="preserve"> тыс. рублей.</w:t>
            </w:r>
            <w:r w:rsidR="005547D4" w:rsidRPr="00D73C26">
              <w:rPr>
                <w:color w:val="FF0000"/>
                <w:sz w:val="22"/>
                <w:szCs w:val="22"/>
              </w:rPr>
              <w:t xml:space="preserve"> </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r>
      <w:tr w:rsidR="005547D4" w:rsidRPr="005547D4" w:rsidTr="00354749">
        <w:trPr>
          <w:trHeight w:val="1261"/>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t>14. Утвердить в составе расходов бюджета города Ставрополя на 2014 год и плановый период 2015 и 2016 годов расходы на предоставление субсидий организациям, не являющимся муниципальными учреждениями:</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r>
      <w:tr w:rsidR="005547D4" w:rsidRPr="005547D4" w:rsidTr="00354749">
        <w:trPr>
          <w:trHeight w:val="1261"/>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t>муниципальному унитарному предприятию города Ставрополя "Издательский Дом "Вечерний Ставрополь" на частичную компенсацию затрат, связанных с официальным опубликованием муниципальных правовых актов города Ставрополя, на 2014 год в сумме 12787,00 тыс. рублей, на 2015 год в сумме 12787,00 тыс. рублей, на 2016 год в сумме 12787,00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r w:rsidRPr="005547D4">
              <w:rPr>
                <w:sz w:val="22"/>
                <w:szCs w:val="22"/>
              </w:rPr>
              <w:t>Постановление администрации города Ставрополя от 29.01.2014 № 210 «Об утверждении Порядка предоставления субсидии за счет средств бюджета города Ставрополя муниципальному унитарному предприятию города Ставрополя «Издательский дом «Вечерний Ставрополь» на частичную компенсацию затрат, связанных с официальным опубликованием муниципальных правовых актов города Ставрополя»</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r>
      <w:tr w:rsidR="005547D4" w:rsidRPr="005547D4" w:rsidTr="00354749">
        <w:trPr>
          <w:trHeight w:val="1261"/>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t xml:space="preserve">садоводческим, огородническим и дачным некоммерческим объединениям граждан, расположенным на территории города Ставрополя, на инженерное обеспечение территорий садоводческих, огороднических и дачных некоммерческих объединений граждан на 2014 год в сумме 2500,00 тыс. рублей, на 2015 год в сумме </w:t>
            </w:r>
            <w:r w:rsidRPr="005547D4">
              <w:rPr>
                <w:sz w:val="22"/>
                <w:szCs w:val="22"/>
              </w:rPr>
              <w:lastRenderedPageBreak/>
              <w:t>2500,00 тыс. рублей, на 2016 год в сумме 2500,00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left="34"/>
              <w:jc w:val="both"/>
            </w:pPr>
            <w:r w:rsidRPr="005547D4">
              <w:rPr>
                <w:sz w:val="22"/>
                <w:szCs w:val="22"/>
              </w:rPr>
              <w:lastRenderedPageBreak/>
              <w:t>Постановление администрации города Ставрополя от 04.06.2012 № 1567 «Об утверждении Правил предоставления субсидий из бюджета города Ставрополя садоводческим, огородническим и дачным некоммерческим объединениям города Ставрополя на инженерное обеспечение территорий»   (в редакции постановлений администрации города Ставрополя № 772 от 25.03.2013; № 1238 от 24.04.2013)</w:t>
            </w:r>
          </w:p>
          <w:p w:rsidR="005547D4" w:rsidRPr="005547D4" w:rsidRDefault="005547D4" w:rsidP="00354749">
            <w:pPr>
              <w:jc w:val="both"/>
            </w:pP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r>
      <w:tr w:rsidR="005547D4" w:rsidRPr="005547D4" w:rsidTr="00354749">
        <w:trPr>
          <w:trHeight w:val="1261"/>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lastRenderedPageBreak/>
              <w:t>на частичное возмещение затрат организаций, осуществляющих пассажирские перевозки на городских специальных автобусных маршрутах к садовым, дачным и огородным участкам, на 2014 год в сумме 7793,93 тыс. рублей, на 2015 год в сумме 4643,70 тыс. рублей, на 2016 год в сумме 4643,70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r w:rsidRPr="005547D4">
              <w:rPr>
                <w:sz w:val="22"/>
                <w:szCs w:val="22"/>
              </w:rPr>
              <w:t>Постановление администрации города Ставрополя № 850 от 29.03.2013 «Об утверждении Порядка предоставления субсидии из бюджета города Ставрополя на частичное возмещение затрат организаций, осуществляющих пассажирские перевозки на городских специальных автобусных маршрутах к садовым, дачным и огородным участкам» (в редакции постановлений администрации города Ставрополя № 3054 от 09.09.2013; №  3540 от 23.10.2014)</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r>
      <w:tr w:rsidR="005547D4" w:rsidRPr="005547D4" w:rsidTr="00354749">
        <w:trPr>
          <w:trHeight w:val="2507"/>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t>на компенсацию недополученных доходов организаций электрического транспорта в связи с осуществлением пассажирских перевозок по тарифам ниже установленного предельного максимального уровня тарифа на перевозку пассажиров городским электрическим транспортом (троллейбусами) по маршрутам города Ставрополя на 2014 год в сумме 34596,11 тыс. рублей, на 2015 год в сумме 28752,00 тыс. рублей, на 2016 год в сумме 28752,00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spacing w:line="240" w:lineRule="exact"/>
              <w:jc w:val="both"/>
            </w:pPr>
            <w:r w:rsidRPr="005547D4">
              <w:rPr>
                <w:sz w:val="22"/>
                <w:szCs w:val="22"/>
              </w:rPr>
              <w:t>Постановление администрации города Ставрополя от 24.02.2014 № 678 «Об утверждении Порядка предоставления субсидии на компенсацию недополученных доходов организаций электрического транспорта в связи с осуществлением пассажирских перевозок по тарифам ниже установленного предельного максимального уровня тарифа на перевозку пассажиров городским электрическим транспортом (троллейбусами) по маршрутам города Ставрополя»</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r>
      <w:tr w:rsidR="005547D4" w:rsidRPr="005547D4" w:rsidTr="00354749">
        <w:trPr>
          <w:trHeight w:val="1261"/>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t>товариществам собственников жилья, жилищным, жилищно-строительным кооперативам или иным специализированным потребительским кооперативам, управляющим организациям на проведение капитального ремонта многоквартирных домов на территории города Ставрополя на условиях софинансирования с собственниками помещений на 2014 год в сумме 18447,11 тыс. рублей, на 2015 год в сумме 17926,37 тыс. рублей, на 2016 год в сумме 17926,37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spacing w:line="240" w:lineRule="exact"/>
              <w:jc w:val="both"/>
            </w:pPr>
            <w:r w:rsidRPr="005547D4">
              <w:rPr>
                <w:sz w:val="22"/>
                <w:szCs w:val="22"/>
              </w:rPr>
              <w:t>Постановление администрации города Ставрополя от 06.05.2014 № 1562 «Об утверждении порядка предоставления субсидий товариществам собственников жилья, жилищным, жилищно-строительным кооперативам или иным специализированным потребительским кооперативам, управляющим организациям на проведение капитального ремонта многоквартирных домов на территории города Ставрополя на условиях софинансирования с собственниками помещений»</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r>
      <w:tr w:rsidR="005547D4" w:rsidRPr="005547D4" w:rsidTr="00354749">
        <w:trPr>
          <w:trHeight w:val="1261"/>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lastRenderedPageBreak/>
              <w:t>товариществам собственников жилья, жилищным, жилищно-строительным кооперативам или иным специализированным потребительским кооперативам, управляющим организациям, выбранным собственниками помещений исключенных из муниципального специализированного жилищного фонда города Ставрополя общежитий, получивших статус жилого дома не ранее 1 января 2011 года, на их общем собрании, на проведение капитального ремонта многоквартирных домов на 2014 год в сумме 3506,50 тыс. рублей, на 2015 год в сумме 3506,50 тыс. рублей, на 2016 год в сумме 3506,50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spacing w:line="240" w:lineRule="exact"/>
              <w:jc w:val="both"/>
            </w:pPr>
            <w:r w:rsidRPr="005547D4">
              <w:rPr>
                <w:sz w:val="22"/>
                <w:szCs w:val="22"/>
              </w:rPr>
              <w:t xml:space="preserve">Постановление администрации города Ставрополя от 06.05.2014 № 1563  «Об утверждении порядка предоставления субсидий товариществам собственников жилья, жилищным, жилищно-строительным кооперативам или иным специализированным потребительским кооперативам, управляющим организациям, выбранным собственниками помещений исключенных из муниципального специализированного жилищного фонда города Ставрополя общежитий, получивших статус жилого дома не ранее    01 января 2011 года, на их общем собрании, на проведение капитального ремонта многоквартирных домов» </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r>
      <w:tr w:rsidR="005547D4" w:rsidRPr="005547D4" w:rsidTr="00354749">
        <w:trPr>
          <w:trHeight w:val="1261"/>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t xml:space="preserve">товариществам собственников жилья, жилищным, жилищно-строительным кооперативам или иным специализированным потребительским кооперативам, управляющим организациям на долевое финансирование проведения капитального ремонта многоквартирных домов на территории города Ставрополя в рамках реализации Федерального </w:t>
            </w:r>
            <w:hyperlink r:id="rId32" w:history="1">
              <w:r w:rsidRPr="005547D4">
                <w:rPr>
                  <w:sz w:val="22"/>
                  <w:szCs w:val="22"/>
                </w:rPr>
                <w:t>закона</w:t>
              </w:r>
            </w:hyperlink>
            <w:r w:rsidRPr="005547D4">
              <w:rPr>
                <w:sz w:val="22"/>
                <w:szCs w:val="22"/>
              </w:rPr>
              <w:t xml:space="preserve"> от 21 июля 2007 г. N 185-ФЗ "О Фонде содействия реформированию жилищно-коммунального хозяйства" на 2014 год в сумме 44912,29 тыс. рублей, на 2015 год в сумме 44912,29 тыс. рублей, на 2016 год в сумме 44912,29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r w:rsidRPr="005547D4">
              <w:rPr>
                <w:sz w:val="22"/>
                <w:szCs w:val="22"/>
              </w:rPr>
              <w:t xml:space="preserve">В отчетном периоде субсидии товариществам собственников жилья, жилищным, жилищно-строительным кооперативам или иным специализированным потребительским кооперативам, управляющим организациям на долевое финансирование проведения капитального ремонта многоквартирных домов на территории города Ставрополя в рамках реализации Федерального </w:t>
            </w:r>
            <w:hyperlink r:id="rId33" w:history="1">
              <w:r w:rsidRPr="005547D4">
                <w:rPr>
                  <w:sz w:val="22"/>
                  <w:szCs w:val="22"/>
                </w:rPr>
                <w:t>закона</w:t>
              </w:r>
            </w:hyperlink>
            <w:r w:rsidRPr="005547D4">
              <w:rPr>
                <w:sz w:val="22"/>
                <w:szCs w:val="22"/>
              </w:rPr>
              <w:t xml:space="preserve"> от 21 июля 2007 г. N 185-ФЗ "О Фонде содействия реформированию жилищно-коммунального хозяйства", не предоставлялись; порядок предоставления указанной субсидии на 01.05.2015 не утвержден.</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r w:rsidRPr="005547D4">
              <w:rPr>
                <w:sz w:val="22"/>
                <w:szCs w:val="22"/>
              </w:rPr>
              <w:t xml:space="preserve">Денежные средства в рамках реализации Федерального </w:t>
            </w:r>
            <w:hyperlink r:id="rId34" w:history="1">
              <w:r w:rsidRPr="005547D4">
                <w:rPr>
                  <w:sz w:val="22"/>
                  <w:szCs w:val="22"/>
                </w:rPr>
                <w:t>закона</w:t>
              </w:r>
            </w:hyperlink>
            <w:r w:rsidRPr="005547D4">
              <w:rPr>
                <w:sz w:val="22"/>
                <w:szCs w:val="22"/>
              </w:rPr>
              <w:t xml:space="preserve"> от 21 июля 2007 г. N 185-ФЗ "О Фонде содействия реформированию жилищно-коммунального хозяйства" в бюджет города Ставрополя в отчетный период не поступали.</w:t>
            </w:r>
          </w:p>
        </w:tc>
      </w:tr>
      <w:tr w:rsidR="005547D4" w:rsidRPr="005547D4" w:rsidTr="00354749">
        <w:trPr>
          <w:trHeight w:val="1261"/>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t xml:space="preserve">социально ориентированным некоммерческим организациям, осуществляющим в соответствии с учредительными документами деятельность в области физической культуры и спорта, на частичную компенсацию расходов, связанных с организацией, проведением и участием в спортивных соревнованиях и учебно-тренировочных мероприятиях спортивных команд и спортсменов по баскетболу, классическому и пляжному гандболу, </w:t>
            </w:r>
            <w:r w:rsidRPr="005547D4">
              <w:rPr>
                <w:sz w:val="22"/>
                <w:szCs w:val="22"/>
              </w:rPr>
              <w:lastRenderedPageBreak/>
              <w:t>стрелковым видам спорта, боксу на 2014 год в сумме 16000,00 тыс. рублей, на 2015 год в сумме 16000,00 тыс. рублей, на 2016 год в сумме 16000,00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r w:rsidRPr="005547D4">
              <w:rPr>
                <w:sz w:val="22"/>
                <w:szCs w:val="22"/>
              </w:rPr>
              <w:lastRenderedPageBreak/>
              <w:t xml:space="preserve">Постановление администрации города Ставрополя от 06.05.2014 № 1610 «Об утверждении Порядка предоставления субсидий за счет средств бюджета города Ставрополя социально ориентированным некоммерческим организациям, осуществляющим в соответствии с учредительными документами деятельность в области физической культуры и спорта, на частичную компенсацию расходов, связанных с организацией, проведением и участием в спортивных соревнованиях и учебно-тренировочных мероприятиях </w:t>
            </w:r>
            <w:r w:rsidRPr="005547D4">
              <w:rPr>
                <w:sz w:val="22"/>
                <w:szCs w:val="22"/>
              </w:rPr>
              <w:lastRenderedPageBreak/>
              <w:t>спортивных команд и спортсменов по баскетболу, классическому и пляжному гандболу, стрелковым видам спорта, боксу»</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r>
      <w:tr w:rsidR="005547D4" w:rsidRPr="005547D4" w:rsidTr="005547D4">
        <w:trPr>
          <w:trHeight w:val="571"/>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lastRenderedPageBreak/>
              <w:t>социально ориентированным некоммерческим организациям, осуществляющим в соответствии с учредительными документами деятельность по защите гражданских, социально-экономических, трудовых и личных прав и законных интересов инвалидов и (или) ветеранов, на социальную поддержку инвалидов и (или) ветеранов, организацию и проведение мероприятий с участием ветеранов, укрепление материально-технической базы, на 2014 год в сумме 2517,00 тыс. рублей, на 2015 год в сумме 847,00 тыс. рублей, на 2016 год в сумме 847,00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spacing w:line="240" w:lineRule="exact"/>
              <w:jc w:val="both"/>
            </w:pPr>
            <w:r w:rsidRPr="005547D4">
              <w:rPr>
                <w:sz w:val="22"/>
                <w:szCs w:val="22"/>
              </w:rPr>
              <w:t>Постановление администрации города Ставрополя от 27.03.2014 № 1049 «Об утверждении Порядка предоставления субсидий социально ориентированным некоммерческим организациям, осуществляющим в соответствии с учредительными документами деятельность по защите гражданских, социально-экономических, трудовых и личных прав и законных интересов инвалидов и (или) ветеранов, на социальную поддержку инвалидов и (или) ветеранов, организацию и проведение мероприятий с участием ветеранов, укрепление материально-технической базы за счет средств бюджета города Ставрополя»</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r>
      <w:tr w:rsidR="005547D4" w:rsidRPr="005547D4" w:rsidTr="00354749">
        <w:trPr>
          <w:trHeight w:val="1261"/>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t>субъектам малого и среднего предпринимательства, осуществляющим деятельность на территории города Ставрополя, на возмещение части процентных ставок по привлеченным кредитам на модернизацию существующих производств и открытие новых производств на территории города Ставрополя, полученным в российских кредитных организациях, на 2014 год в сумме 2000,00 тыс. рублей, на 2015 год в сумме 4000,00 тыс. рублей, на 2016 год в сумме 6000,00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r w:rsidRPr="005547D4">
              <w:rPr>
                <w:sz w:val="22"/>
                <w:szCs w:val="22"/>
              </w:rPr>
              <w:t>Постановление администрации города Ставрополя от 09.07.2014 № 2356 «О Порядке предоставления субсидий субъектам малого и среднего предпринимательства, осуществляющим деятельность на территории города Ставрополя, на возмещение части процентных ставок по привлеченным кредитам на модернизацию существующих производств и открытие новых производств на территории города Ставрополя, полученным в российских кредитных организациях, за счет средств бюджета города Ставрополя»</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r>
      <w:tr w:rsidR="005547D4" w:rsidRPr="005547D4" w:rsidTr="00354749">
        <w:trPr>
          <w:trHeight w:val="1261"/>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t xml:space="preserve">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реализацией </w:t>
            </w:r>
            <w:hyperlink r:id="rId35" w:history="1">
              <w:r w:rsidRPr="005547D4">
                <w:rPr>
                  <w:sz w:val="22"/>
                  <w:szCs w:val="22"/>
                </w:rPr>
                <w:t>решения</w:t>
              </w:r>
            </w:hyperlink>
            <w:r w:rsidRPr="005547D4">
              <w:rPr>
                <w:sz w:val="22"/>
                <w:szCs w:val="22"/>
              </w:rPr>
              <w:t xml:space="preserve"> </w:t>
            </w:r>
            <w:r w:rsidRPr="005547D4">
              <w:rPr>
                <w:sz w:val="22"/>
                <w:szCs w:val="22"/>
              </w:rPr>
              <w:lastRenderedPageBreak/>
              <w:t>Ставропольской городской Думы от 27 октября 2010 года № 106 "Об утверждении Положения о муниципальной казачьей дружине города Ставрополя", включая материальное поощрение членов казачьей дружины, на 2014 год в сумме 1725,00 тыс. рублей, на 2015 год в сумме 1945,00 тыс. рублей, на 2016 год в сумме 1725,00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left="34"/>
              <w:jc w:val="both"/>
            </w:pPr>
            <w:r w:rsidRPr="005547D4">
              <w:rPr>
                <w:sz w:val="22"/>
                <w:szCs w:val="22"/>
              </w:rPr>
              <w:lastRenderedPageBreak/>
              <w:t xml:space="preserve">Постановление администрации города Ставрополя от 07.03.2014 № 830 «Об утверждении Порядка предоставления субсидий за счет средств бюджета города Ставрополя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w:t>
            </w:r>
            <w:r w:rsidRPr="005547D4">
              <w:rPr>
                <w:sz w:val="22"/>
                <w:szCs w:val="22"/>
              </w:rPr>
              <w:lastRenderedPageBreak/>
              <w:t>финансирование расходов, связанных с реализацией решения Ставропольской городской Думы от 27 октября 2010 года № 106 «Об утверждении Положения о муниципальной казачьей дружине города Ставрополя», в 2014 году» (в редакции постановления администрации города Ставрополя № 1851 от 23.05.2014)</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r>
      <w:tr w:rsidR="005547D4" w:rsidRPr="005547D4" w:rsidTr="005547D4">
        <w:trPr>
          <w:trHeight w:val="571"/>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lastRenderedPageBreak/>
              <w:t>на предоставление финансовой помощи Ставропольскому муниципальному унитарному троллейбусному предприятию в рамках мер по предупреждению банкротства для погашения денежных обязательств и обязательных платежей и восстановления платежеспособности должника (санации) на 2014 год в сумме 55351,00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r w:rsidRPr="005547D4">
              <w:rPr>
                <w:sz w:val="22"/>
                <w:szCs w:val="22"/>
              </w:rPr>
              <w:t>Постановление администрации города Ставрополя от 28.11.2013 № 4300 «Об утверждении Порядка предоставления субсидии за счет средств бюджета города Ставрополя Ставропольскому муниципальному унитарному троллейбусному предприятию в рамках мер по предупреждению банкротства для погашения денежных обязательств и обязательных платежей и восстановления платежеспособности должника (санации)» (в редакции постановления администрации города Ставрополя № 4555 от 09.12.2013)</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r>
      <w:tr w:rsidR="005547D4" w:rsidRPr="005547D4" w:rsidTr="00354749">
        <w:trPr>
          <w:trHeight w:val="703"/>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5547D4">
            <w:pPr>
              <w:autoSpaceDE w:val="0"/>
              <w:autoSpaceDN w:val="0"/>
              <w:adjustRightInd w:val="0"/>
              <w:ind w:firstLine="540"/>
              <w:jc w:val="both"/>
            </w:pPr>
            <w:r w:rsidRPr="005547D4">
              <w:rPr>
                <w:sz w:val="22"/>
                <w:szCs w:val="22"/>
              </w:rPr>
              <w:t>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субсидии из бюджета Ставропольского края, на 2014 год в сумме 4086,79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pStyle w:val="a8"/>
              <w:spacing w:line="240" w:lineRule="exact"/>
              <w:jc w:val="both"/>
              <w:rPr>
                <w:rFonts w:ascii="Times New Roman" w:eastAsia="Times New Roman" w:hAnsi="Times New Roman"/>
                <w:lang w:eastAsia="ru-RU"/>
              </w:rPr>
            </w:pPr>
            <w:r w:rsidRPr="005547D4">
              <w:rPr>
                <w:rFonts w:ascii="Times New Roman" w:eastAsia="Times New Roman" w:hAnsi="Times New Roman"/>
                <w:lang w:eastAsia="ru-RU"/>
              </w:rPr>
              <w:t>Постановление администрации города Ставрополя от 29.05.2014 № 1902 «Об утверждении Порядка предоставления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субсидии из бюджета Ставропольского края, на 2014 год»</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r>
      <w:tr w:rsidR="005547D4" w:rsidRPr="005547D4" w:rsidTr="005547D4">
        <w:trPr>
          <w:trHeight w:val="1774"/>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lastRenderedPageBreak/>
              <w:t>на предоставление субсидии в виде имущественного взноса муниципального образования города Ставрополя автономной некоммерческой организации "Ставропольский городской авиационный спортивный клуб" в сумме 6000,00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spacing w:line="240" w:lineRule="exact"/>
              <w:jc w:val="both"/>
            </w:pPr>
            <w:r w:rsidRPr="005547D4">
              <w:rPr>
                <w:sz w:val="22"/>
                <w:szCs w:val="22"/>
              </w:rPr>
              <w:t>Постановление администрации города Ставрополя от 03.04.2014 № 1107 «Об утверждении Порядка предоставления субсидии в виде имущественного взноса муниципального образования города Ставрополя автономной некоммерческой организации «Ставропольский городской авиационный спортивный клуб» в 2014 году» (в редакции постановления администрации города Ставрополя № 2387 от 14.07.2014)</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r>
      <w:tr w:rsidR="005547D4" w:rsidRPr="005547D4" w:rsidTr="00841AF7">
        <w:trPr>
          <w:trHeight w:val="1976"/>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t>на компенсацию недополученных доходов Ставропольскому муниципальному унитарному троллейбусному предприятию в связи с осуществлением в день голосования на выборах 14 сентября 2014 года пассажирских перевозок по городским троллейбусным и автобусным маршрутам без взимания платы за проезд на 2014 год в сумме 204,69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spacing w:line="240" w:lineRule="exact"/>
              <w:jc w:val="both"/>
            </w:pPr>
            <w:r w:rsidRPr="005547D4">
              <w:rPr>
                <w:sz w:val="22"/>
                <w:szCs w:val="22"/>
              </w:rPr>
              <w:t>Постановление администрации города Ставрополя от 09.12.2014 № 4094 «Об утверждении Порядка предоставления субсидии на компенсацию недополученных доходов Ставропольскому муниципальному унитарному троллейбусному предприятию в связи с осуществлением в день голосования на выборах 14 сентября 2014 года пассажирских перевозок по городским троллейбусным и автобусным маршрутам без взимания платы за проезд на 2014 год»</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r>
      <w:tr w:rsidR="005547D4" w:rsidRPr="005547D4" w:rsidTr="005547D4">
        <w:trPr>
          <w:trHeight w:val="1988"/>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t>открытому акционерному обществу "Ставропольотель" на частичное возмещение затрат, связанных с временным размещением граждан, пострадавших в результате пожаров в домах по адресам: тупик Кулибина, 4 и переулок Садовый, 27 в городе Ставрополе, в гостинице "Эльбрус", на 2014 год в сумме 248,80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spacing w:line="240" w:lineRule="exact"/>
              <w:jc w:val="both"/>
            </w:pPr>
            <w:r w:rsidRPr="005547D4">
              <w:rPr>
                <w:sz w:val="22"/>
                <w:szCs w:val="22"/>
              </w:rPr>
              <w:t>Постановление администрации города Ставрополя от 29.12.2014 № 4361 «Об утверждении Порядка предоставления субсидии за счет средств бюджета города Ставрополя открытому акционерному обществу «Ставропольотель» на частичное возмещение затрат, связанных с временным размещением граждан, пострадавших в результате пожаров                     в домах по адресам: тупик Кулибина, 4 и переулок Садовый, 27 в городе Ставрополе, в гостинице «Эльбрус», на 2014 год»</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r>
      <w:tr w:rsidR="005547D4" w:rsidRPr="005547D4" w:rsidTr="00354749">
        <w:trPr>
          <w:trHeight w:val="949"/>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t>Субсидии юридическим лицам, предусмотренные настоящим пунктом, предоставляются в порядке, устанавливаемом администрацией города Ставрополя.</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r>
      <w:tr w:rsidR="005547D4" w:rsidRPr="005547D4" w:rsidTr="00354749">
        <w:trPr>
          <w:trHeight w:val="1203"/>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t>15. Установить размер резервного фонда администрации города Ставрополя на 2014 год в сумме 14352,00 тыс. рублей, на 2015 год в сумме 19602,00 тыс. рублей, на 2016 год в сумме 19602,00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jc w:val="both"/>
            </w:pPr>
            <w:r w:rsidRPr="005547D4">
              <w:rPr>
                <w:sz w:val="22"/>
                <w:szCs w:val="22"/>
              </w:rPr>
              <w:t xml:space="preserve">Размер резервного фонда администрации города Ставрополя на 2014 год установлен в сумме 14352,00 тыс. рублей. </w:t>
            </w:r>
          </w:p>
          <w:p w:rsidR="005547D4" w:rsidRPr="005547D4" w:rsidRDefault="005547D4" w:rsidP="00354749">
            <w:pPr>
              <w:jc w:val="both"/>
            </w:pP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r>
      <w:tr w:rsidR="005547D4" w:rsidRPr="005547D4" w:rsidTr="00354749">
        <w:trPr>
          <w:trHeight w:val="699"/>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t xml:space="preserve">16. Установить в соответствии с </w:t>
            </w:r>
            <w:hyperlink r:id="rId36" w:history="1">
              <w:r w:rsidRPr="005547D4">
                <w:rPr>
                  <w:sz w:val="22"/>
                  <w:szCs w:val="22"/>
                </w:rPr>
                <w:t>пунктом 3 статьи 217</w:t>
              </w:r>
            </w:hyperlink>
            <w:r w:rsidRPr="005547D4">
              <w:rPr>
                <w:sz w:val="22"/>
                <w:szCs w:val="22"/>
              </w:rPr>
              <w:t xml:space="preserve"> Бюджетного кодекса Российской Федерации следующие основания для внесения в </w:t>
            </w:r>
            <w:r w:rsidRPr="005547D4">
              <w:rPr>
                <w:sz w:val="22"/>
                <w:szCs w:val="22"/>
              </w:rPr>
              <w:lastRenderedPageBreak/>
              <w:t>2014 году изменений в показатели сводной бюджетной росписи бюджета города Ставрополя, связанные с резервированием средств в составе утвержденных бюджетных ассигнований, без внесения изменений в настоящее решение:</w:t>
            </w:r>
          </w:p>
          <w:p w:rsidR="005547D4" w:rsidRPr="005547D4" w:rsidRDefault="005547D4" w:rsidP="00354749">
            <w:pPr>
              <w:autoSpaceDE w:val="0"/>
              <w:autoSpaceDN w:val="0"/>
              <w:adjustRightInd w:val="0"/>
              <w:ind w:firstLine="540"/>
              <w:jc w:val="both"/>
            </w:pPr>
            <w:r w:rsidRPr="005547D4">
              <w:rPr>
                <w:sz w:val="22"/>
                <w:szCs w:val="22"/>
              </w:rPr>
              <w:t>распределение на основании постановления администрации города Ставрополя бюджетных ассигнований резервного фонда администрации города Ставрополя;</w:t>
            </w:r>
          </w:p>
          <w:p w:rsidR="005547D4" w:rsidRPr="005547D4" w:rsidRDefault="005547D4" w:rsidP="00354749">
            <w:pPr>
              <w:autoSpaceDE w:val="0"/>
              <w:autoSpaceDN w:val="0"/>
              <w:adjustRightInd w:val="0"/>
              <w:ind w:firstLine="540"/>
              <w:jc w:val="both"/>
            </w:pPr>
            <w:r w:rsidRPr="005547D4">
              <w:rPr>
                <w:sz w:val="22"/>
                <w:szCs w:val="22"/>
              </w:rPr>
              <w:t>распределение бюджетных ассигнований, выделенных из бюджета Ставропольского края на возмещение расходов, связанных с материальным обеспечением деятельности депутатов Думы Ставропольского края и их помощников в избирательном округе;</w:t>
            </w:r>
          </w:p>
          <w:p w:rsidR="005547D4" w:rsidRPr="005547D4" w:rsidRDefault="005547D4" w:rsidP="00354749">
            <w:pPr>
              <w:autoSpaceDE w:val="0"/>
              <w:autoSpaceDN w:val="0"/>
              <w:adjustRightInd w:val="0"/>
              <w:ind w:firstLine="540"/>
              <w:jc w:val="both"/>
            </w:pPr>
            <w:r w:rsidRPr="005547D4">
              <w:rPr>
                <w:sz w:val="22"/>
                <w:szCs w:val="22"/>
              </w:rPr>
              <w:t>распределение бюджетных ассигнований на выплату единовременного поощрения муниципальным служащим в связи с выходом на трудовую пенсию в соответствии с законодательством Ставропольского края, предусмотренных комитету финансов и бюджета администрации города Ставрополя по разделу "Общегосударственные вопросы", подразделу "Другие общегосударственные вопросы", целевой статье расходов "Поощрение муниципального служащего в связи с выходом на трудовую пенсию";</w:t>
            </w:r>
          </w:p>
          <w:p w:rsidR="005547D4" w:rsidRPr="005547D4" w:rsidRDefault="005547D4" w:rsidP="00354749">
            <w:pPr>
              <w:autoSpaceDE w:val="0"/>
              <w:autoSpaceDN w:val="0"/>
              <w:adjustRightInd w:val="0"/>
              <w:ind w:firstLine="540"/>
              <w:jc w:val="both"/>
            </w:pPr>
            <w:r w:rsidRPr="005547D4">
              <w:rPr>
                <w:sz w:val="22"/>
                <w:szCs w:val="22"/>
              </w:rPr>
              <w:t xml:space="preserve">распределение на основании постановления администрации города Ставрополя бюджетных ассигнований, предусмотренных комитету финансов и бюджета администрации города Ставрополя по разделу "Общегосударственные вопросы", подразделу "Другие общегосударственные вопросы", целевой статье расходов "Предоставление грантов администрации города Ставрополя, ее отраслевым (функциональным) и территориальным органам по </w:t>
            </w:r>
            <w:r w:rsidRPr="005547D4">
              <w:rPr>
                <w:sz w:val="22"/>
                <w:szCs w:val="22"/>
              </w:rPr>
              <w:lastRenderedPageBreak/>
              <w:t>итогам мониторинга качества финансового менеджмента" на предоставление грантов администрации города Ставрополя, ее отраслевым (функциональным) и территориальным органам по итогам мониторинга качества финансового менеджмента.</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r w:rsidRPr="005547D4">
              <w:rPr>
                <w:sz w:val="22"/>
                <w:szCs w:val="22"/>
              </w:rPr>
              <w:lastRenderedPageBreak/>
              <w:t xml:space="preserve">В отчетном периоде внесение изменений в показатели сводной бюджетной росписи бюджета города Ставрополя в рамках данного пункта решения производилось по установленным </w:t>
            </w:r>
            <w:r w:rsidRPr="005547D4">
              <w:rPr>
                <w:sz w:val="22"/>
                <w:szCs w:val="22"/>
              </w:rPr>
              <w:lastRenderedPageBreak/>
              <w:t>основаниям.</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r w:rsidRPr="005547D4">
              <w:rPr>
                <w:sz w:val="22"/>
                <w:szCs w:val="22"/>
              </w:rPr>
              <w:lastRenderedPageBreak/>
              <w:t> </w:t>
            </w:r>
          </w:p>
        </w:tc>
      </w:tr>
      <w:tr w:rsidR="005547D4" w:rsidRPr="005547D4" w:rsidTr="005547D4">
        <w:trPr>
          <w:trHeight w:val="571"/>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lastRenderedPageBreak/>
              <w:t xml:space="preserve">17. Установить в соответствии с </w:t>
            </w:r>
            <w:hyperlink r:id="rId37" w:history="1">
              <w:r w:rsidRPr="005547D4">
                <w:rPr>
                  <w:sz w:val="22"/>
                  <w:szCs w:val="22"/>
                </w:rPr>
                <w:t>пунктом 3 статьи 217</w:t>
              </w:r>
            </w:hyperlink>
            <w:r w:rsidRPr="005547D4">
              <w:rPr>
                <w:sz w:val="22"/>
                <w:szCs w:val="22"/>
              </w:rPr>
              <w:t xml:space="preserve"> Бюджетного кодекса Российской Федерации следующие основания для внесения в 2014 году изменений в показатели сводной бюджетной росписи бюджета города Ставрополя, связанные с особенностями исполнения бюджета города Ставрополя и (или) перераспределения бюджетных ассигнований между главными распорядителями средств бюджета города Ставрополя, без внесения изменений в настоящее решение:</w:t>
            </w:r>
          </w:p>
          <w:p w:rsidR="005547D4" w:rsidRPr="005547D4" w:rsidRDefault="005547D4" w:rsidP="00354749">
            <w:pPr>
              <w:autoSpaceDE w:val="0"/>
              <w:autoSpaceDN w:val="0"/>
              <w:adjustRightInd w:val="0"/>
              <w:ind w:firstLine="540"/>
              <w:jc w:val="both"/>
            </w:pPr>
            <w:r w:rsidRPr="005547D4">
              <w:rPr>
                <w:sz w:val="22"/>
                <w:szCs w:val="22"/>
              </w:rPr>
              <w:t>перераспределение бюджетных ассигнований в связи с изменением бюджетной классификации Российской Федерации;</w:t>
            </w:r>
          </w:p>
          <w:p w:rsidR="005547D4" w:rsidRPr="005547D4" w:rsidRDefault="005547D4" w:rsidP="00354749">
            <w:pPr>
              <w:autoSpaceDE w:val="0"/>
              <w:autoSpaceDN w:val="0"/>
              <w:adjustRightInd w:val="0"/>
              <w:ind w:firstLine="540"/>
              <w:jc w:val="both"/>
            </w:pPr>
            <w:r w:rsidRPr="005547D4">
              <w:rPr>
                <w:sz w:val="22"/>
                <w:szCs w:val="22"/>
              </w:rPr>
              <w:t>перераспределение бюджетных ассигнований на основании уведомлений о бюджетных ассигнованиях, поступивших от главных распорядителей средств бюджета Ставропольского края, в части уточнения наименования целевых статей и видов расходов бюджетной классификации Российской Федерации;</w:t>
            </w:r>
          </w:p>
          <w:p w:rsidR="005547D4" w:rsidRPr="005547D4" w:rsidRDefault="005547D4" w:rsidP="00354749">
            <w:pPr>
              <w:autoSpaceDE w:val="0"/>
              <w:autoSpaceDN w:val="0"/>
              <w:adjustRightInd w:val="0"/>
              <w:ind w:firstLine="540"/>
              <w:jc w:val="both"/>
            </w:pPr>
            <w:r w:rsidRPr="005547D4">
              <w:rPr>
                <w:sz w:val="22"/>
                <w:szCs w:val="22"/>
              </w:rPr>
              <w:t>перераспределение бюджетных ассигнований, предусмотренных на софинансирование расходов с федеральным бюджетом и бюджетом Ставропольского края, в размерах, превышающих долю софинансирования с федеральным бюджетом и бюджетом Ставропольского края, на осуществление выплат, связанных с обслуживанием и погашением муниципального долга города Ставрополя;</w:t>
            </w:r>
          </w:p>
          <w:p w:rsidR="005547D4" w:rsidRPr="005547D4" w:rsidRDefault="005547D4" w:rsidP="00354749">
            <w:pPr>
              <w:autoSpaceDE w:val="0"/>
              <w:autoSpaceDN w:val="0"/>
              <w:adjustRightInd w:val="0"/>
              <w:ind w:firstLine="540"/>
              <w:jc w:val="both"/>
            </w:pPr>
            <w:r w:rsidRPr="005547D4">
              <w:rPr>
                <w:sz w:val="22"/>
                <w:szCs w:val="22"/>
              </w:rPr>
              <w:lastRenderedPageBreak/>
              <w:t>перераспределение бюджетных ассигнований между разделами, подразделами, целевыми статьями и группами видов расходов классификации расходов бюджетов в случае изменения состава или полномочий (функций) главных распорядителей средств бюджета города, в том числе в соответствии с решениями об изменении состава или полномочий (функций) главных распорядителей средств бюджета города, принятыми до 1 января 2014 года;</w:t>
            </w:r>
          </w:p>
          <w:p w:rsidR="005547D4" w:rsidRPr="005547D4" w:rsidRDefault="005547D4" w:rsidP="00354749">
            <w:pPr>
              <w:autoSpaceDE w:val="0"/>
              <w:autoSpaceDN w:val="0"/>
              <w:adjustRightInd w:val="0"/>
              <w:ind w:firstLine="540"/>
              <w:jc w:val="both"/>
            </w:pPr>
            <w:r w:rsidRPr="005547D4">
              <w:rPr>
                <w:sz w:val="22"/>
                <w:szCs w:val="22"/>
              </w:rPr>
              <w:t>перераспределение бюджетных ассигнований в пределах средств, предусмотренных главным распорядителям средств бюджета города Ставрополя на предоставление муниципальным бюджетным учреждениям города Ставрополя и муниципальным автономным учреждениям города Ставрополя субсидий на финансовое обеспечение муниципальных заданий на оказание муниципальных услуг (выполнение работ) и субсидий на иные цели, между видами расходов бюджетной классификации Российской Федерации.</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r w:rsidRPr="005547D4">
              <w:rPr>
                <w:sz w:val="22"/>
                <w:szCs w:val="22"/>
              </w:rPr>
              <w:lastRenderedPageBreak/>
              <w:t>В течение  2014 года внесение изменений в показатели сводной бюджетной росписи бюджета города Ставрополя в рамках данного пункта решения производилось по установленным основаниям.</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r w:rsidRPr="005547D4">
              <w:rPr>
                <w:sz w:val="22"/>
                <w:szCs w:val="22"/>
              </w:rPr>
              <w:t> </w:t>
            </w:r>
          </w:p>
        </w:tc>
      </w:tr>
      <w:tr w:rsidR="005547D4" w:rsidRPr="005547D4" w:rsidTr="005547D4">
        <w:trPr>
          <w:trHeight w:val="287"/>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lastRenderedPageBreak/>
              <w:t xml:space="preserve">18. Установить, что средства бюджета города, предусмотренные комитету финансов и бюджета администрации города Ставрополя по разделу "Общегосударственные вопросы", подразделу "Другие общегосударственные вопросы", целевой статье расходов "Расходы на повышение заработной платы работников муниципальных учреждений культуры, педагогических работников муниципальных учреждений дополнительного образования детей (в сферах образования, культуры, физической культуры и спорта) в соответствии с </w:t>
            </w:r>
            <w:hyperlink r:id="rId38" w:history="1">
              <w:r w:rsidRPr="005547D4">
                <w:rPr>
                  <w:sz w:val="22"/>
                  <w:szCs w:val="22"/>
                </w:rPr>
                <w:t>Указом</w:t>
              </w:r>
            </w:hyperlink>
            <w:r w:rsidRPr="005547D4">
              <w:rPr>
                <w:sz w:val="22"/>
                <w:szCs w:val="22"/>
              </w:rPr>
              <w:t xml:space="preserve"> Президента Российской Федерации от 07 мая 2012 г. N 597 "О мероприятиях по реализации государственной социальной политики" на 2014 год в сумме 55924,57 тыс. рублей, на 2015 год в сумме </w:t>
            </w:r>
            <w:r w:rsidRPr="005547D4">
              <w:rPr>
                <w:sz w:val="22"/>
                <w:szCs w:val="22"/>
              </w:rPr>
              <w:lastRenderedPageBreak/>
              <w:t xml:space="preserve">111356,25 тыс. рублей, на 2016 год в сумме 184364,69 тыс. рублей направляются на повышение заработной платы отдельных категорий работников муниципальных учреждений по результатам мониторинга выполнения целевых показателей уровня средней заработной платы отдельных категорий работников муниципальных учреждений культуры, педагогических работников муниципальных учреждений дополнительного образования детей (в сферах образования, культуры, физической культуры и спорта), установленных </w:t>
            </w:r>
            <w:hyperlink r:id="rId39" w:history="1">
              <w:r w:rsidRPr="005547D4">
                <w:rPr>
                  <w:sz w:val="22"/>
                  <w:szCs w:val="22"/>
                </w:rPr>
                <w:t>Программой</w:t>
              </w:r>
            </w:hyperlink>
            <w:r w:rsidRPr="005547D4">
              <w:rPr>
                <w:sz w:val="22"/>
                <w:szCs w:val="22"/>
              </w:rPr>
              <w:t xml:space="preserve"> поэтапного совершенствования систем оплаты труда работников государственных учреждений Ставропольского края и муниципальных учреждений муниципальных образований Ставропольского края на 2013 - 2018 годы, утвержденной распоряжением Правительства Ставропольского края от 19 декабря 2012 г.                                     N 548-рп, после внесения соответствующих изменений в настоящее решение.</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r w:rsidRPr="005547D4">
              <w:rPr>
                <w:sz w:val="22"/>
                <w:szCs w:val="22"/>
              </w:rPr>
              <w:lastRenderedPageBreak/>
              <w:t xml:space="preserve">Средства бюджета города, предусмотренные в соответствии с </w:t>
            </w:r>
            <w:hyperlink r:id="rId40" w:history="1">
              <w:r w:rsidRPr="005547D4">
                <w:rPr>
                  <w:sz w:val="22"/>
                  <w:szCs w:val="22"/>
                </w:rPr>
                <w:t>Указом</w:t>
              </w:r>
            </w:hyperlink>
            <w:r w:rsidRPr="005547D4">
              <w:rPr>
                <w:sz w:val="22"/>
                <w:szCs w:val="22"/>
              </w:rPr>
              <w:t xml:space="preserve"> Президента Российской Федерации от 07 мая 2012 г.                N 597 "О мероприятиях по реализации государственной социальной политики" комитету финансов и бюджета администрации города Ставрополя на повышение заработной платы работников муниципальных учреждений культуры, педагогических работников муниципальных учреждений дополнительного образования детей (в сферах образования, культуры, физической культуры и спорта), по результатам мониторинга</w:t>
            </w:r>
            <w:r w:rsidR="00FC6294">
              <w:rPr>
                <w:sz w:val="22"/>
                <w:szCs w:val="22"/>
              </w:rPr>
              <w:t xml:space="preserve"> </w:t>
            </w:r>
            <w:r w:rsidR="00FC6294" w:rsidRPr="005547D4">
              <w:rPr>
                <w:sz w:val="22"/>
                <w:szCs w:val="22"/>
              </w:rPr>
              <w:t>в сумме 55924,57 тыс. рублей</w:t>
            </w:r>
            <w:r w:rsidR="00FC6294">
              <w:rPr>
                <w:sz w:val="22"/>
                <w:szCs w:val="22"/>
              </w:rPr>
              <w:t xml:space="preserve">  направлены в 2014 году</w:t>
            </w:r>
            <w:r w:rsidR="00FE655D">
              <w:rPr>
                <w:sz w:val="22"/>
                <w:szCs w:val="22"/>
              </w:rPr>
              <w:t>:</w:t>
            </w:r>
          </w:p>
          <w:p w:rsidR="005547D4" w:rsidRPr="005547D4" w:rsidRDefault="005547D4" w:rsidP="00354749">
            <w:pPr>
              <w:jc w:val="both"/>
            </w:pPr>
            <w:r w:rsidRPr="005547D4">
              <w:rPr>
                <w:sz w:val="22"/>
                <w:szCs w:val="22"/>
              </w:rPr>
              <w:t xml:space="preserve">- в  сумме 18 801,20 тыс. рублей </w:t>
            </w:r>
            <w:r w:rsidR="00FC6294">
              <w:rPr>
                <w:sz w:val="22"/>
                <w:szCs w:val="22"/>
              </w:rPr>
              <w:t>в соответствии с</w:t>
            </w:r>
            <w:r w:rsidRPr="005547D4">
              <w:rPr>
                <w:sz w:val="22"/>
                <w:szCs w:val="22"/>
              </w:rPr>
              <w:t xml:space="preserve"> решением Ставропольской городской Думы от 30.09.2</w:t>
            </w:r>
            <w:r w:rsidR="000C292A">
              <w:rPr>
                <w:sz w:val="22"/>
                <w:szCs w:val="22"/>
              </w:rPr>
              <w:t>0</w:t>
            </w:r>
            <w:r w:rsidRPr="005547D4">
              <w:rPr>
                <w:sz w:val="22"/>
                <w:szCs w:val="22"/>
              </w:rPr>
              <w:t xml:space="preserve">14 года № 548 на </w:t>
            </w:r>
            <w:r w:rsidR="00FC6294">
              <w:rPr>
                <w:sz w:val="22"/>
                <w:szCs w:val="22"/>
              </w:rPr>
              <w:t>заработную плату в целях</w:t>
            </w:r>
            <w:r w:rsidRPr="005547D4">
              <w:rPr>
                <w:sz w:val="22"/>
                <w:szCs w:val="22"/>
              </w:rPr>
              <w:t xml:space="preserve">  достижения среднегодового уровня заработной платы работников муниципальных учреждений </w:t>
            </w:r>
            <w:r w:rsidRPr="005547D4">
              <w:rPr>
                <w:sz w:val="22"/>
                <w:szCs w:val="22"/>
              </w:rPr>
              <w:lastRenderedPageBreak/>
              <w:t>культуры, педагогических работников муниципальных учреждений дополнительного образования детей (в сферах образования, культуры</w:t>
            </w:r>
            <w:r w:rsidR="00FC6294">
              <w:rPr>
                <w:sz w:val="22"/>
                <w:szCs w:val="22"/>
              </w:rPr>
              <w:t xml:space="preserve">, физической </w:t>
            </w:r>
            <w:r w:rsidR="000C292A">
              <w:rPr>
                <w:sz w:val="22"/>
                <w:szCs w:val="22"/>
              </w:rPr>
              <w:t>культуры и спорта), в том числе:</w:t>
            </w:r>
            <w:r w:rsidRPr="005547D4">
              <w:rPr>
                <w:sz w:val="22"/>
                <w:szCs w:val="22"/>
              </w:rPr>
              <w:t xml:space="preserve"> </w:t>
            </w:r>
            <w:r w:rsidR="00FC6294" w:rsidRPr="005547D4">
              <w:rPr>
                <w:sz w:val="22"/>
                <w:szCs w:val="22"/>
              </w:rPr>
              <w:t>комитет</w:t>
            </w:r>
            <w:r w:rsidR="00FC6294">
              <w:rPr>
                <w:sz w:val="22"/>
                <w:szCs w:val="22"/>
              </w:rPr>
              <w:t>у</w:t>
            </w:r>
            <w:r w:rsidR="00FC6294" w:rsidRPr="005547D4">
              <w:rPr>
                <w:sz w:val="22"/>
                <w:szCs w:val="22"/>
              </w:rPr>
              <w:t xml:space="preserve"> образования </w:t>
            </w:r>
            <w:r w:rsidR="00FC6294">
              <w:rPr>
                <w:sz w:val="22"/>
                <w:szCs w:val="22"/>
              </w:rPr>
              <w:t>администрации города Ставрополя - 1417,85 тыс. рублей,</w:t>
            </w:r>
            <w:r w:rsidR="000942E5">
              <w:rPr>
                <w:sz w:val="22"/>
                <w:szCs w:val="22"/>
              </w:rPr>
              <w:t xml:space="preserve"> комитету</w:t>
            </w:r>
            <w:r w:rsidR="00FC6294" w:rsidRPr="005547D4">
              <w:rPr>
                <w:sz w:val="22"/>
                <w:szCs w:val="22"/>
              </w:rPr>
              <w:t xml:space="preserve"> культуры администрации города Ставрополя</w:t>
            </w:r>
            <w:r w:rsidR="00FC6294">
              <w:rPr>
                <w:sz w:val="22"/>
                <w:szCs w:val="22"/>
              </w:rPr>
              <w:t xml:space="preserve"> – 17383,35 тыс. рублей;</w:t>
            </w:r>
          </w:p>
          <w:p w:rsidR="005547D4" w:rsidRPr="005547D4" w:rsidRDefault="005547D4" w:rsidP="00354749">
            <w:pPr>
              <w:pStyle w:val="ad"/>
              <w:tabs>
                <w:tab w:val="left" w:pos="993"/>
              </w:tabs>
              <w:spacing w:after="0"/>
              <w:ind w:left="0"/>
              <w:jc w:val="both"/>
              <w:rPr>
                <w:sz w:val="22"/>
                <w:szCs w:val="22"/>
              </w:rPr>
            </w:pPr>
            <w:r w:rsidRPr="005547D4">
              <w:rPr>
                <w:sz w:val="22"/>
                <w:szCs w:val="22"/>
              </w:rPr>
              <w:t>- в сумме  37 123,37  тыс. рублей</w:t>
            </w:r>
            <w:r w:rsidR="00FC6294">
              <w:rPr>
                <w:sz w:val="22"/>
                <w:szCs w:val="22"/>
              </w:rPr>
              <w:t xml:space="preserve"> в соответствии с</w:t>
            </w:r>
            <w:r w:rsidRPr="005547D4">
              <w:rPr>
                <w:sz w:val="22"/>
                <w:szCs w:val="22"/>
              </w:rPr>
              <w:t xml:space="preserve"> решением Ставропольской городской Думы от 24.12.2</w:t>
            </w:r>
            <w:r w:rsidR="009D4F65">
              <w:rPr>
                <w:sz w:val="22"/>
                <w:szCs w:val="22"/>
              </w:rPr>
              <w:t>0</w:t>
            </w:r>
            <w:r w:rsidRPr="005547D4">
              <w:rPr>
                <w:sz w:val="22"/>
                <w:szCs w:val="22"/>
              </w:rPr>
              <w:t xml:space="preserve">14 года № 589  направлены на </w:t>
            </w:r>
            <w:r w:rsidR="00FC6294">
              <w:rPr>
                <w:sz w:val="22"/>
                <w:szCs w:val="22"/>
              </w:rPr>
              <w:t>сокращение</w:t>
            </w:r>
            <w:r w:rsidRPr="005547D4">
              <w:rPr>
                <w:sz w:val="22"/>
                <w:szCs w:val="22"/>
              </w:rPr>
              <w:t xml:space="preserve"> дефицита бюджета города Ставрополя.</w:t>
            </w:r>
          </w:p>
          <w:p w:rsidR="005547D4" w:rsidRPr="005547D4" w:rsidRDefault="005547D4" w:rsidP="00354749">
            <w:pPr>
              <w:jc w:val="both"/>
            </w:pP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r>
      <w:tr w:rsidR="005547D4" w:rsidRPr="005547D4" w:rsidTr="00354749">
        <w:trPr>
          <w:trHeight w:val="1800"/>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lastRenderedPageBreak/>
              <w:t xml:space="preserve">19. Главные распорядители бюджетных средств города Ставрополя не вправе направлять бюджетные ассигнования, предусмотренные в бюджете города Ставрополя на софинансирование расходов с федеральным бюджетом и бюджетом Ставропольского края, в размерах, превышающих долю софинансирования, на иные цели без внесения изменений в настоящее решение, за исключением случаев, указанных в </w:t>
            </w:r>
            <w:hyperlink r:id="rId41" w:history="1">
              <w:r w:rsidRPr="005547D4">
                <w:rPr>
                  <w:sz w:val="22"/>
                  <w:szCs w:val="22"/>
                </w:rPr>
                <w:t>абзаце четвертом пункта 17</w:t>
              </w:r>
            </w:hyperlink>
            <w:r w:rsidRPr="005547D4">
              <w:rPr>
                <w:sz w:val="22"/>
                <w:szCs w:val="22"/>
              </w:rPr>
              <w:t xml:space="preserve"> настоящего решения.</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jc w:val="both"/>
            </w:pPr>
            <w:r w:rsidRPr="005547D4">
              <w:rPr>
                <w:sz w:val="22"/>
                <w:szCs w:val="22"/>
              </w:rPr>
              <w:t xml:space="preserve">В отчетном периоде главные распорядители бюджетных средств города Ставрополя не направляли бюджетные ассигнования, предусмотренные в бюджете города Ставрополя на софинансирование расходов с федеральным бюджетом и бюджетом Ставропольского края, в размерах, превышающих долю софинансирования, на иные цели без внесения изменений в решение о бюджете, за исключением случаев, указанных в </w:t>
            </w:r>
            <w:hyperlink r:id="rId42" w:history="1">
              <w:r w:rsidRPr="005547D4">
                <w:rPr>
                  <w:sz w:val="22"/>
                  <w:szCs w:val="22"/>
                </w:rPr>
                <w:t>абзаце четвертом пункта 17</w:t>
              </w:r>
            </w:hyperlink>
            <w:r w:rsidRPr="005547D4">
              <w:rPr>
                <w:sz w:val="22"/>
                <w:szCs w:val="22"/>
              </w:rPr>
              <w:t xml:space="preserve"> решения о бюджете.</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r>
      <w:tr w:rsidR="005547D4" w:rsidRPr="005547D4" w:rsidTr="00354749">
        <w:trPr>
          <w:trHeight w:val="1800"/>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lastRenderedPageBreak/>
              <w:t>20. Установить, что в 2014 году уменьшение общего объема бюджетных ассигнований, утвержденных в установленном порядке главному распорядителю средств бюджета города Ставрополя на уплату налога на имущество организаций и земельного налога, для направления их на иные цели без внесения изменений в настоящее решение не допускается.</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r w:rsidRPr="005547D4">
              <w:rPr>
                <w:sz w:val="22"/>
                <w:szCs w:val="22"/>
              </w:rPr>
              <w:t>В отчетном периоде уменьшение общего объема бюджетных ассигнований, утвержденных в установленном порядке на уплату налога на имущество организаций и земельного налога, для  направления их на иные цели без внесения изменений в  решение о бюджете не допускалось.</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r w:rsidRPr="005547D4">
              <w:rPr>
                <w:sz w:val="22"/>
                <w:szCs w:val="22"/>
              </w:rPr>
              <w:t> </w:t>
            </w:r>
          </w:p>
        </w:tc>
      </w:tr>
      <w:tr w:rsidR="005547D4" w:rsidRPr="005547D4" w:rsidTr="00354749">
        <w:trPr>
          <w:trHeight w:val="1800"/>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t>21. Установить, что лимиты бюджетных обязательств по расходам, финансовое обеспечение которых в соответствии с настоящим решением осуществляется в порядке, устанавливаемом нормативными правовыми актами Правительства Российской Федерации, Правительства Ставропольского края и (или) муниципальными нормативными правовыми актами города Ставрополя, доводятся до главных распорядителей средств бюджета города Ставрополя после издания соответствующего нормативного правового акта.</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537F9F">
            <w:pPr>
              <w:autoSpaceDE w:val="0"/>
              <w:autoSpaceDN w:val="0"/>
              <w:adjustRightInd w:val="0"/>
              <w:jc w:val="both"/>
            </w:pPr>
            <w:r w:rsidRPr="005547D4">
              <w:rPr>
                <w:sz w:val="22"/>
                <w:szCs w:val="22"/>
              </w:rPr>
              <w:t>Лимиты бюджетных обязательств по расходам, финансовое обеспечение которых в соответствии с решением о бюджете осуществляется в порядке, устанавливаемом нормативными правовыми актами Правительства Российской Федерации, Правительства Ставропольского края и (или) муниципальными нормативными правовыми актами города Ставрополя, довод</w:t>
            </w:r>
            <w:r w:rsidR="00537F9F">
              <w:rPr>
                <w:sz w:val="22"/>
                <w:szCs w:val="22"/>
              </w:rPr>
              <w:t>ились</w:t>
            </w:r>
            <w:r w:rsidRPr="005547D4">
              <w:rPr>
                <w:sz w:val="22"/>
                <w:szCs w:val="22"/>
              </w:rPr>
              <w:t xml:space="preserve"> до главных распорядителей средств бюджета города Ставрополя после издания соответствующего нормативного правового акта.</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r>
      <w:tr w:rsidR="005547D4" w:rsidRPr="005547D4" w:rsidTr="00354749">
        <w:trPr>
          <w:trHeight w:val="1800"/>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t>22. Использование экономии бюджетных ассигнований, сложившейся у главных распорядителей и получателей бюджетных средств города Ставрополя по итогам определения конкурентными способами поставщиков (подрядчиков, исполнителей) для обеспечения муниципальных нужд, без внесения изменений в настоящее решение не допускается, за исключением случаев:</w:t>
            </w:r>
          </w:p>
          <w:p w:rsidR="005547D4" w:rsidRPr="005547D4" w:rsidRDefault="005547D4" w:rsidP="00354749">
            <w:pPr>
              <w:autoSpaceDE w:val="0"/>
              <w:autoSpaceDN w:val="0"/>
              <w:adjustRightInd w:val="0"/>
              <w:ind w:firstLine="540"/>
              <w:jc w:val="both"/>
            </w:pPr>
            <w:r w:rsidRPr="005547D4">
              <w:rPr>
                <w:sz w:val="22"/>
                <w:szCs w:val="22"/>
              </w:rPr>
              <w:t>экономии бюджетных ассигнований муниципального дорожного фонда города Ставрополя при условии ее использования на мероприятия, установленные настоящим решением;</w:t>
            </w:r>
          </w:p>
          <w:p w:rsidR="005547D4" w:rsidRPr="005547D4" w:rsidRDefault="005547D4" w:rsidP="00354749">
            <w:pPr>
              <w:autoSpaceDE w:val="0"/>
              <w:autoSpaceDN w:val="0"/>
              <w:adjustRightInd w:val="0"/>
              <w:ind w:firstLine="540"/>
              <w:jc w:val="both"/>
            </w:pPr>
            <w:r w:rsidRPr="005547D4">
              <w:rPr>
                <w:sz w:val="22"/>
                <w:szCs w:val="22"/>
              </w:rPr>
              <w:t xml:space="preserve">экономии бюджетных ассигнований, предусмотренных на софинансирование расходов с федеральным бюджетом и бюджетом </w:t>
            </w:r>
            <w:r w:rsidRPr="005547D4">
              <w:rPr>
                <w:sz w:val="22"/>
                <w:szCs w:val="22"/>
              </w:rPr>
              <w:lastRenderedPageBreak/>
              <w:t>Ставропольского края, а также средств федерального бюджета и бюджета Ставропольского края, поступивших в бюджет города Ставрополя.</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r w:rsidRPr="005547D4">
              <w:rPr>
                <w:sz w:val="22"/>
                <w:szCs w:val="22"/>
              </w:rPr>
              <w:lastRenderedPageBreak/>
              <w:t>Экономия бюджетных ассигнований, сложившаяся в муниципальном образовании городе Ставрополе по итогам определения конкурентными способами поставщиков (подрядчиков, исполнителей) для обеспечения муниципальных нужд, составила   48886,96 тыс. рублей. Указанная экономия в сумме 47427,27 тыс. рублей была распределена на решение приоритетных задач путем внесения изменений в решение о бюджете. Оставшаяся сумма экономии сложилась в декабре 2014 года; на иные цели главными распорядителями и получателями бюджетных средств города Ставрополя  данная экономия не направлялась.</w:t>
            </w:r>
          </w:p>
          <w:p w:rsidR="005547D4" w:rsidRPr="005547D4" w:rsidRDefault="005547D4" w:rsidP="00354749">
            <w:pPr>
              <w:ind w:firstLine="601"/>
              <w:jc w:val="both"/>
            </w:pPr>
          </w:p>
          <w:p w:rsidR="005547D4" w:rsidRPr="005547D4" w:rsidRDefault="005547D4" w:rsidP="00354749">
            <w:pPr>
              <w:ind w:firstLine="601"/>
              <w:jc w:val="both"/>
            </w:pPr>
          </w:p>
          <w:p w:rsidR="005547D4" w:rsidRPr="005547D4" w:rsidRDefault="005547D4" w:rsidP="00354749">
            <w:pPr>
              <w:ind w:firstLine="601"/>
              <w:jc w:val="both"/>
            </w:pPr>
          </w:p>
          <w:p w:rsidR="005547D4" w:rsidRPr="005547D4" w:rsidRDefault="005547D4" w:rsidP="00354749"/>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r>
      <w:tr w:rsidR="005547D4" w:rsidRPr="005547D4" w:rsidTr="00354749">
        <w:trPr>
          <w:trHeight w:val="1266"/>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lastRenderedPageBreak/>
              <w:t>23. Установить предельный объем муниципального долга города Ставрополя в 2014 году в сумме 585 054,61 тыс. рублей, в 2015 году в сумме 903548,67 тыс. рублей, в 2016 году в сумме 1234011,22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r w:rsidRPr="005547D4">
              <w:rPr>
                <w:sz w:val="22"/>
                <w:szCs w:val="22"/>
              </w:rPr>
              <w:t>Предельный объем муниципального долга города Ставрополя в 2014 году установлен в сумме 585 054,61 тыс. рублей.</w:t>
            </w:r>
          </w:p>
          <w:p w:rsidR="005547D4" w:rsidRPr="005547D4" w:rsidRDefault="005547D4" w:rsidP="00354749">
            <w:pPr>
              <w:jc w:val="both"/>
            </w:pPr>
            <w:r w:rsidRPr="005547D4">
              <w:rPr>
                <w:sz w:val="22"/>
                <w:szCs w:val="22"/>
              </w:rPr>
              <w:t>По состоянию на 01.01.2015 объем муниципального долга составил  300 959,98 тыс. рублей.</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r>
      <w:tr w:rsidR="005547D4" w:rsidRPr="005547D4" w:rsidTr="00354749">
        <w:trPr>
          <w:trHeight w:val="1266"/>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t>24. Установить верхний предел муниципального долга города Ставрополя:</w:t>
            </w:r>
          </w:p>
          <w:p w:rsidR="005547D4" w:rsidRPr="005547D4" w:rsidRDefault="005547D4" w:rsidP="00354749">
            <w:pPr>
              <w:autoSpaceDE w:val="0"/>
              <w:autoSpaceDN w:val="0"/>
              <w:adjustRightInd w:val="0"/>
              <w:ind w:firstLine="540"/>
              <w:jc w:val="both"/>
            </w:pPr>
            <w:r w:rsidRPr="005547D4">
              <w:rPr>
                <w:sz w:val="22"/>
                <w:szCs w:val="22"/>
              </w:rPr>
              <w:t>на 1 января 2015 года по долговым обязательствам города Ставрополя в сумме 377554,61 тыс. рублей, в том числе верхний предел долга по муниципальным гарантиям в сумме 959,98 тыс. рублей;</w:t>
            </w:r>
          </w:p>
          <w:p w:rsidR="005547D4" w:rsidRPr="005547D4" w:rsidRDefault="005547D4" w:rsidP="00354749">
            <w:pPr>
              <w:autoSpaceDE w:val="0"/>
              <w:autoSpaceDN w:val="0"/>
              <w:adjustRightInd w:val="0"/>
              <w:ind w:firstLine="540"/>
              <w:jc w:val="both"/>
            </w:pPr>
            <w:r w:rsidRPr="005547D4">
              <w:rPr>
                <w:sz w:val="22"/>
                <w:szCs w:val="22"/>
              </w:rPr>
              <w:t>на 1 января 2016 года по долговым обязательствам города Ставрополя в сумме 543379,63 тыс. рублей, в том числе верхний предел долга по муниципальным гарантиям в сумме 959,98 тыс. рублей;</w:t>
            </w:r>
          </w:p>
          <w:p w:rsidR="005547D4" w:rsidRPr="005547D4" w:rsidRDefault="005547D4" w:rsidP="00354749">
            <w:pPr>
              <w:autoSpaceDE w:val="0"/>
              <w:autoSpaceDN w:val="0"/>
              <w:adjustRightInd w:val="0"/>
              <w:ind w:firstLine="540"/>
              <w:jc w:val="both"/>
            </w:pPr>
            <w:r w:rsidRPr="005547D4">
              <w:rPr>
                <w:sz w:val="22"/>
                <w:szCs w:val="22"/>
              </w:rPr>
              <w:t>на 1 января 2017 года по долговым обязательствам города Ставрополя в сумме 709963,48 тыс. рублей, в том числе верхний предел долга по муниципальным гарантиям в сумме 959,98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D1A75">
            <w:pPr>
              <w:autoSpaceDE w:val="0"/>
              <w:autoSpaceDN w:val="0"/>
              <w:adjustRightInd w:val="0"/>
              <w:jc w:val="both"/>
            </w:pPr>
            <w:r w:rsidRPr="005547D4">
              <w:rPr>
                <w:sz w:val="22"/>
                <w:szCs w:val="22"/>
              </w:rPr>
              <w:t>По состоянию на 01.01.2015 муниципальный долг города Ставрополя составил 300 959,98  тыс. рублей, в том числе по муниципальным гарантиям  959,98 тыс. рублей.</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r>
      <w:tr w:rsidR="005547D4" w:rsidRPr="005547D4" w:rsidTr="00841AF7">
        <w:trPr>
          <w:trHeight w:val="2827"/>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lastRenderedPageBreak/>
              <w:t xml:space="preserve">25. Утвердить </w:t>
            </w:r>
            <w:hyperlink r:id="rId43" w:history="1">
              <w:r w:rsidRPr="005547D4">
                <w:rPr>
                  <w:sz w:val="22"/>
                  <w:szCs w:val="22"/>
                </w:rPr>
                <w:t>Программу</w:t>
              </w:r>
            </w:hyperlink>
            <w:r w:rsidRPr="005547D4">
              <w:rPr>
                <w:sz w:val="22"/>
                <w:szCs w:val="22"/>
              </w:rPr>
              <w:t xml:space="preserve"> муниципальных заимствований города Ставрополя на 2014 год и плановый период 2015 и 2016 годов согласно приложению 17 к настоящему решению.</w:t>
            </w:r>
          </w:p>
          <w:p w:rsidR="005547D4" w:rsidRPr="005547D4" w:rsidRDefault="005547D4" w:rsidP="00354749">
            <w:pPr>
              <w:autoSpaceDE w:val="0"/>
              <w:autoSpaceDN w:val="0"/>
              <w:adjustRightInd w:val="0"/>
              <w:ind w:firstLine="540"/>
              <w:jc w:val="both"/>
            </w:pPr>
          </w:p>
          <w:p w:rsidR="005547D4" w:rsidRPr="005547D4" w:rsidRDefault="005547D4" w:rsidP="00354749">
            <w:pPr>
              <w:autoSpaceDE w:val="0"/>
              <w:autoSpaceDN w:val="0"/>
              <w:adjustRightInd w:val="0"/>
              <w:ind w:firstLine="540"/>
              <w:jc w:val="both"/>
            </w:pPr>
          </w:p>
          <w:p w:rsidR="005547D4" w:rsidRPr="005547D4" w:rsidRDefault="005547D4" w:rsidP="00354749">
            <w:pPr>
              <w:autoSpaceDE w:val="0"/>
              <w:autoSpaceDN w:val="0"/>
              <w:adjustRightInd w:val="0"/>
              <w:ind w:firstLine="540"/>
              <w:jc w:val="both"/>
            </w:pPr>
          </w:p>
          <w:p w:rsidR="005547D4" w:rsidRPr="005547D4" w:rsidRDefault="005547D4" w:rsidP="00354749">
            <w:pPr>
              <w:autoSpaceDE w:val="0"/>
              <w:autoSpaceDN w:val="0"/>
              <w:adjustRightInd w:val="0"/>
              <w:ind w:firstLine="540"/>
              <w:jc w:val="both"/>
            </w:pPr>
          </w:p>
          <w:p w:rsidR="005547D4" w:rsidRPr="005547D4" w:rsidRDefault="005547D4" w:rsidP="00354749">
            <w:pPr>
              <w:autoSpaceDE w:val="0"/>
              <w:autoSpaceDN w:val="0"/>
              <w:adjustRightInd w:val="0"/>
              <w:ind w:firstLine="540"/>
              <w:jc w:val="both"/>
            </w:pPr>
          </w:p>
          <w:p w:rsidR="005547D4" w:rsidRPr="005547D4" w:rsidRDefault="005547D4" w:rsidP="00354749">
            <w:pPr>
              <w:autoSpaceDE w:val="0"/>
              <w:autoSpaceDN w:val="0"/>
              <w:adjustRightInd w:val="0"/>
              <w:ind w:firstLine="540"/>
              <w:jc w:val="both"/>
            </w:pP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r w:rsidRPr="005547D4">
              <w:rPr>
                <w:sz w:val="22"/>
                <w:szCs w:val="22"/>
              </w:rPr>
              <w:t>Программа</w:t>
            </w:r>
            <w:hyperlink r:id="rId44" w:history="1"/>
            <w:r w:rsidRPr="005547D4">
              <w:rPr>
                <w:sz w:val="22"/>
                <w:szCs w:val="22"/>
              </w:rPr>
              <w:t xml:space="preserve">  муниципальных заимствований города Ставрополя на 2014 год и плановый период 2015 и 2016 годов утверждена согласно приложению 17 к решению о бюджете.</w:t>
            </w:r>
          </w:p>
          <w:p w:rsidR="005547D4" w:rsidRPr="005547D4" w:rsidRDefault="005547D4" w:rsidP="00354749">
            <w:pPr>
              <w:jc w:val="both"/>
            </w:pPr>
            <w:r w:rsidRPr="005547D4">
              <w:rPr>
                <w:sz w:val="22"/>
                <w:szCs w:val="22"/>
              </w:rPr>
              <w:t xml:space="preserve">16.09.2013  заключен муниципальный контракт  с   ОАО «Сбербанк России» на оказание услуг  по предоставлению денежных средств в форме возобновляемой кредитной линии для финансирования дефицита бюджета города Ставрополя с лимитом задолженности 300 000,00 тыс. рублей, сроком погашения 365 дней до 16.09.2014, размер процентной ставки – 7,77% годовых. </w:t>
            </w:r>
          </w:p>
          <w:p w:rsidR="005547D4" w:rsidRPr="005547D4" w:rsidRDefault="005547D4" w:rsidP="00354749">
            <w:pPr>
              <w:jc w:val="both"/>
            </w:pPr>
            <w:r w:rsidRPr="005547D4">
              <w:rPr>
                <w:sz w:val="22"/>
                <w:szCs w:val="22"/>
              </w:rPr>
              <w:t>По состоянию на 01.01.2015 задолженность по кредитной линии  составила 0,00 тыс. рублей.</w:t>
            </w:r>
          </w:p>
          <w:p w:rsidR="005547D4" w:rsidRPr="005547D4" w:rsidRDefault="005547D4" w:rsidP="00354749">
            <w:pPr>
              <w:contextualSpacing/>
              <w:jc w:val="both"/>
            </w:pPr>
            <w:r w:rsidRPr="005547D4">
              <w:rPr>
                <w:sz w:val="22"/>
                <w:szCs w:val="22"/>
              </w:rPr>
              <w:t>29.09.2014 заключен муниципальный контракт с ОАО «СМП Банк» на оказание услуг  по предоставлению денежных средств в форме возобновляемой кредитной линии с лимитом задолженности 300 000,00 тыс. руб., срок действия кредитной линии 365 дней до 28.09.2015, размер процентной ставки – 10,64% годовых.</w:t>
            </w:r>
          </w:p>
          <w:p w:rsidR="005547D4" w:rsidRPr="005547D4" w:rsidRDefault="005547D4" w:rsidP="00354749">
            <w:pPr>
              <w:jc w:val="both"/>
            </w:pPr>
            <w:r w:rsidRPr="005547D4">
              <w:rPr>
                <w:sz w:val="22"/>
                <w:szCs w:val="22"/>
              </w:rPr>
              <w:t>По состоянию на 01.01.2015  задолженность по кредитной линии составила 50 000,00 тыс. рублей.</w:t>
            </w:r>
          </w:p>
          <w:p w:rsidR="005547D4" w:rsidRPr="005547D4" w:rsidRDefault="005547D4" w:rsidP="00354749">
            <w:pPr>
              <w:jc w:val="both"/>
            </w:pPr>
            <w:r w:rsidRPr="005547D4">
              <w:rPr>
                <w:sz w:val="22"/>
                <w:szCs w:val="22"/>
              </w:rPr>
              <w:t>26.12.2014 заключено соглашение с министерством финансов Ставропольского края о предоставлении из бюджета Ставропольского края бюджетного кредита в размере 250 000,00 тыс. рублей, срок возврата кредита до 31.12.2014, размер процентной ставки - 1/4 ставки рефинансирования Центрального банка Российской Федерации, действующей на день заключения соглашения (2,063% годовых).</w:t>
            </w:r>
          </w:p>
          <w:p w:rsidR="005547D4" w:rsidRPr="005547D4" w:rsidRDefault="005547D4" w:rsidP="00354749">
            <w:pPr>
              <w:jc w:val="both"/>
            </w:pPr>
            <w:r w:rsidRPr="005547D4">
              <w:rPr>
                <w:sz w:val="22"/>
                <w:szCs w:val="22"/>
              </w:rPr>
              <w:t>По состоянию на 01.01.2015  задолженность по бюджетному кредиту составила 250 000,00 тыс. рублей.</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r>
      <w:tr w:rsidR="005547D4" w:rsidRPr="005547D4" w:rsidTr="00354749">
        <w:trPr>
          <w:trHeight w:val="1250"/>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t>26. Установить объем расходов на обслуживание муниципального долга города Ставрополя в 2014 году в сумме 17903,56 тыс. рублей, в 2015 году в сумме 19289,04 тыс. рублей, в 2016 году в сумме 19289,04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r w:rsidRPr="005547D4">
              <w:rPr>
                <w:sz w:val="22"/>
                <w:szCs w:val="22"/>
              </w:rPr>
              <w:t xml:space="preserve">По состоянию на 01.01.2015 расходы на обслуживание муниципального долга составили </w:t>
            </w:r>
            <w:r w:rsidR="001668B9">
              <w:rPr>
                <w:sz w:val="22"/>
                <w:szCs w:val="22"/>
              </w:rPr>
              <w:t xml:space="preserve">2196,91 </w:t>
            </w:r>
            <w:r w:rsidRPr="005547D4">
              <w:rPr>
                <w:sz w:val="22"/>
                <w:szCs w:val="22"/>
              </w:rPr>
              <w:t>тыс. руб.</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r>
      <w:tr w:rsidR="005547D4" w:rsidRPr="005547D4" w:rsidTr="00354749">
        <w:trPr>
          <w:trHeight w:val="755"/>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lastRenderedPageBreak/>
              <w:t>27. Установить, что в 2014 - 2016 годах администрация города Ставрополя не вправе предоставлять муниципальные гарантии.</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r w:rsidRPr="005547D4">
              <w:rPr>
                <w:sz w:val="22"/>
                <w:szCs w:val="22"/>
              </w:rPr>
              <w:t>В отчетном периоде муниципальные гарантии не предоставлялись.</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r w:rsidRPr="005547D4">
              <w:rPr>
                <w:sz w:val="22"/>
                <w:szCs w:val="22"/>
              </w:rPr>
              <w:t> </w:t>
            </w:r>
          </w:p>
        </w:tc>
      </w:tr>
      <w:tr w:rsidR="005547D4" w:rsidRPr="005547D4" w:rsidTr="00354749">
        <w:trPr>
          <w:trHeight w:val="562"/>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t>28. Администрации города Ставрополя в порядке, определенном Правительством Ставропольского края, продолжить в 2014 году работу по уменьшению и списанию задолженности по гарантиям, предоставленным министерству финансов Ставропольского края по централизованным кредитам, выданным в 1992 - 1994 годах сельскохозяйственным организациям всех организационно-правовых форм и другим организациям агропромышленного комплекса Ставропольского края, организациям потребительской кооперации.</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r w:rsidRPr="005547D4">
              <w:rPr>
                <w:sz w:val="22"/>
                <w:szCs w:val="22"/>
              </w:rPr>
              <w:t xml:space="preserve">Работа по уменьшению и списанию задолженности по гарантиям, предоставленным министерству финансов Ставропольского края по централизованным кредитам, полученным предприятиями агропромышленного комплекса в 1992 - 1994 годах, проводится  на основании приказа министерства финансов Ставропольского края, по мере исключения предприятий из реестра юридических лиц. </w:t>
            </w:r>
          </w:p>
          <w:p w:rsidR="005547D4" w:rsidRPr="005547D4" w:rsidRDefault="005547D4" w:rsidP="00354749">
            <w:pPr>
              <w:jc w:val="both"/>
            </w:pPr>
            <w:r w:rsidRPr="005547D4">
              <w:rPr>
                <w:sz w:val="22"/>
                <w:szCs w:val="22"/>
              </w:rPr>
              <w:t>В 2014 году уменьшение и списание задолженности по гарантиям, предоставленным министерству финансов Ставропольского края по централизованным кредитам, полученным предприятиями агропромышленного комплекса в 1992 - 1994 годах, не проводилось.</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r w:rsidRPr="005547D4">
              <w:rPr>
                <w:sz w:val="22"/>
                <w:szCs w:val="22"/>
              </w:rPr>
              <w:t> </w:t>
            </w:r>
          </w:p>
        </w:tc>
      </w:tr>
      <w:tr w:rsidR="005547D4" w:rsidRPr="005547D4" w:rsidTr="00354749">
        <w:trPr>
          <w:trHeight w:val="274"/>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t>29. Органы местного самоуправления города Ставрополя не вправе принимать в 2014 году решения по увеличению численности муниципальных служащих и работников муниципальных учреждений города Ставрополя, расходы на содержание которых не предусмотрены настоящим решением.</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r w:rsidRPr="005547D4">
              <w:rPr>
                <w:sz w:val="22"/>
                <w:szCs w:val="22"/>
              </w:rPr>
              <w:t xml:space="preserve">В течение 2014 года решения по увеличению численности муниципальных служащих и работников муниципальных учреждений, расходы на содержание которых не предусмотрены решением о бюджете, не принимались.  </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r w:rsidRPr="005547D4">
              <w:rPr>
                <w:sz w:val="22"/>
                <w:szCs w:val="22"/>
              </w:rPr>
              <w:t> </w:t>
            </w:r>
          </w:p>
        </w:tc>
      </w:tr>
      <w:tr w:rsidR="005547D4" w:rsidRPr="005547D4" w:rsidTr="00354749">
        <w:trPr>
          <w:trHeight w:val="1041"/>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t>30. Настоящее решение вступает в силу с 1 января 2014 года.</w:t>
            </w:r>
          </w:p>
          <w:p w:rsidR="005547D4" w:rsidRPr="005547D4" w:rsidRDefault="005547D4" w:rsidP="00354749">
            <w:pPr>
              <w:autoSpaceDE w:val="0"/>
              <w:autoSpaceDN w:val="0"/>
              <w:adjustRightInd w:val="0"/>
              <w:ind w:firstLine="540"/>
              <w:jc w:val="both"/>
            </w:pP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r w:rsidRPr="005547D4">
              <w:rPr>
                <w:sz w:val="22"/>
                <w:szCs w:val="22"/>
              </w:rPr>
              <w:t>Решение Ставропольской городской Думы от 25.12.2013 № 440 "О бюджете города Ставрополя на 2014 год и плановый период 2015 и 2016 годов" вступило в силу 01.01.2014.</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r>
      <w:tr w:rsidR="005547D4" w:rsidRPr="005547D4" w:rsidTr="005547D4">
        <w:trPr>
          <w:trHeight w:val="1143"/>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firstLine="540"/>
              <w:jc w:val="both"/>
            </w:pPr>
            <w:r w:rsidRPr="005547D4">
              <w:rPr>
                <w:sz w:val="22"/>
                <w:szCs w:val="22"/>
              </w:rPr>
              <w:t>31. Опубликовать настоящее решение в газете "Вечерний Ставрополь".</w:t>
            </w:r>
          </w:p>
          <w:p w:rsidR="005547D4" w:rsidRPr="005547D4" w:rsidRDefault="005547D4" w:rsidP="00354749">
            <w:pPr>
              <w:autoSpaceDE w:val="0"/>
              <w:autoSpaceDN w:val="0"/>
              <w:adjustRightInd w:val="0"/>
              <w:ind w:firstLine="540"/>
              <w:jc w:val="both"/>
            </w:pP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autoSpaceDE w:val="0"/>
              <w:autoSpaceDN w:val="0"/>
              <w:adjustRightInd w:val="0"/>
              <w:ind w:left="34"/>
              <w:jc w:val="both"/>
            </w:pPr>
            <w:r w:rsidRPr="005547D4">
              <w:rPr>
                <w:sz w:val="22"/>
                <w:szCs w:val="22"/>
              </w:rPr>
              <w:t>Решение Ставропольской городской Думы от 25.12.2013 № 440 "О бюджете города Ставрополя на 2014 год и плановый период 2015 и 2016 годов" опубликовано в газете "Вечерний Ставрополь" (№ 240, 28.12.2013).</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354749">
            <w:pPr>
              <w:jc w:val="both"/>
            </w:pPr>
          </w:p>
        </w:tc>
      </w:tr>
    </w:tbl>
    <w:p w:rsidR="005547D4" w:rsidRPr="00DF4677" w:rsidRDefault="005547D4" w:rsidP="00DF4677">
      <w:pPr>
        <w:pStyle w:val="a8"/>
        <w:ind w:firstLine="142"/>
        <w:rPr>
          <w:rFonts w:ascii="Times New Roman" w:hAnsi="Times New Roman"/>
          <w:sz w:val="18"/>
          <w:szCs w:val="18"/>
        </w:rPr>
      </w:pPr>
    </w:p>
    <w:sectPr w:rsidR="005547D4" w:rsidRPr="00DF4677" w:rsidSect="00841AF7">
      <w:headerReference w:type="default" r:id="rId45"/>
      <w:headerReference w:type="first" r:id="rId46"/>
      <w:pgSz w:w="16838" w:h="11906" w:orient="landscape"/>
      <w:pgMar w:top="1418" w:right="1440" w:bottom="567" w:left="1440" w:header="720" w:footer="72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1896" w:rsidRDefault="00031896" w:rsidP="008B2DEA">
      <w:r>
        <w:separator/>
      </w:r>
    </w:p>
  </w:endnote>
  <w:endnote w:type="continuationSeparator" w:id="0">
    <w:p w:rsidR="00031896" w:rsidRDefault="00031896" w:rsidP="008B2DE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1896" w:rsidRDefault="00031896" w:rsidP="008B2DEA">
      <w:r>
        <w:separator/>
      </w:r>
    </w:p>
  </w:footnote>
  <w:footnote w:type="continuationSeparator" w:id="0">
    <w:p w:rsidR="00031896" w:rsidRDefault="00031896" w:rsidP="008B2D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169557"/>
      <w:docPartObj>
        <w:docPartGallery w:val="Page Numbers (Top of Page)"/>
        <w:docPartUnique/>
      </w:docPartObj>
    </w:sdtPr>
    <w:sdtContent>
      <w:p w:rsidR="008B2DEA" w:rsidRDefault="00CC507B">
        <w:pPr>
          <w:pStyle w:val="a9"/>
          <w:jc w:val="center"/>
        </w:pPr>
        <w:fldSimple w:instr=" PAGE   \* MERGEFORMAT ">
          <w:r w:rsidR="005D4D51">
            <w:rPr>
              <w:noProof/>
            </w:rPr>
            <w:t>2</w:t>
          </w:r>
        </w:fldSimple>
      </w:p>
    </w:sdtContent>
  </w:sdt>
  <w:p w:rsidR="008B2DEA" w:rsidRDefault="008B2DEA">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7D4" w:rsidRDefault="005547D4">
    <w:pPr>
      <w:pStyle w:val="a9"/>
      <w:jc w:val="center"/>
    </w:pPr>
  </w:p>
  <w:p w:rsidR="005547D4" w:rsidRDefault="005547D4">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02978"/>
    <w:multiLevelType w:val="hybridMultilevel"/>
    <w:tmpl w:val="184A4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5C06B0"/>
    <w:rsid w:val="00031896"/>
    <w:rsid w:val="000942E5"/>
    <w:rsid w:val="000C292A"/>
    <w:rsid w:val="0010221C"/>
    <w:rsid w:val="00105920"/>
    <w:rsid w:val="001667C7"/>
    <w:rsid w:val="001668B9"/>
    <w:rsid w:val="002A7839"/>
    <w:rsid w:val="002B67E4"/>
    <w:rsid w:val="00307492"/>
    <w:rsid w:val="00325DDB"/>
    <w:rsid w:val="003673CD"/>
    <w:rsid w:val="00391F72"/>
    <w:rsid w:val="003C7177"/>
    <w:rsid w:val="003D1A75"/>
    <w:rsid w:val="00492360"/>
    <w:rsid w:val="004E2B2C"/>
    <w:rsid w:val="00537F9F"/>
    <w:rsid w:val="0054637D"/>
    <w:rsid w:val="005547D4"/>
    <w:rsid w:val="005C06B0"/>
    <w:rsid w:val="005D4D51"/>
    <w:rsid w:val="005E08BE"/>
    <w:rsid w:val="006009FC"/>
    <w:rsid w:val="00705DEB"/>
    <w:rsid w:val="007151F0"/>
    <w:rsid w:val="00787052"/>
    <w:rsid w:val="007D16C8"/>
    <w:rsid w:val="00800838"/>
    <w:rsid w:val="00841AF7"/>
    <w:rsid w:val="008560E9"/>
    <w:rsid w:val="008B2DEA"/>
    <w:rsid w:val="00935B0F"/>
    <w:rsid w:val="00983C1B"/>
    <w:rsid w:val="009A5584"/>
    <w:rsid w:val="009D4F65"/>
    <w:rsid w:val="009E707E"/>
    <w:rsid w:val="00A22228"/>
    <w:rsid w:val="00A560B9"/>
    <w:rsid w:val="00A744F2"/>
    <w:rsid w:val="00A91B76"/>
    <w:rsid w:val="00B64B2D"/>
    <w:rsid w:val="00B77902"/>
    <w:rsid w:val="00BB7CC0"/>
    <w:rsid w:val="00C1792B"/>
    <w:rsid w:val="00C65256"/>
    <w:rsid w:val="00CC507B"/>
    <w:rsid w:val="00D3568B"/>
    <w:rsid w:val="00D73C26"/>
    <w:rsid w:val="00DC082B"/>
    <w:rsid w:val="00DE7D19"/>
    <w:rsid w:val="00DF4677"/>
    <w:rsid w:val="00E64ACF"/>
    <w:rsid w:val="00EA1FE5"/>
    <w:rsid w:val="00EA760F"/>
    <w:rsid w:val="00F50635"/>
    <w:rsid w:val="00FC2D8A"/>
    <w:rsid w:val="00FC6294"/>
    <w:rsid w:val="00FD3E6B"/>
    <w:rsid w:val="00FE65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2360"/>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9E707E"/>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C06B0"/>
    <w:pPr>
      <w:autoSpaceDE w:val="0"/>
      <w:autoSpaceDN w:val="0"/>
      <w:adjustRightInd w:val="0"/>
      <w:spacing w:after="0" w:line="240" w:lineRule="auto"/>
    </w:pPr>
    <w:rPr>
      <w:rFonts w:ascii="Arial" w:hAnsi="Arial" w:cs="Arial"/>
      <w:sz w:val="20"/>
      <w:szCs w:val="20"/>
    </w:rPr>
  </w:style>
  <w:style w:type="paragraph" w:styleId="a3">
    <w:name w:val="List Paragraph"/>
    <w:basedOn w:val="a"/>
    <w:uiPriority w:val="34"/>
    <w:qFormat/>
    <w:rsid w:val="005C06B0"/>
    <w:pPr>
      <w:spacing w:after="200" w:line="276" w:lineRule="auto"/>
      <w:ind w:left="720"/>
      <w:contextualSpacing/>
    </w:pPr>
    <w:rPr>
      <w:rFonts w:asciiTheme="minorHAnsi" w:eastAsiaTheme="minorHAnsi" w:hAnsiTheme="minorHAnsi" w:cstheme="minorBidi"/>
      <w:sz w:val="22"/>
      <w:szCs w:val="22"/>
      <w:lang w:eastAsia="en-US"/>
    </w:rPr>
  </w:style>
  <w:style w:type="character" w:styleId="a4">
    <w:name w:val="Hyperlink"/>
    <w:basedOn w:val="a0"/>
    <w:uiPriority w:val="99"/>
    <w:semiHidden/>
    <w:unhideWhenUsed/>
    <w:rsid w:val="009E707E"/>
    <w:rPr>
      <w:color w:val="0000FF"/>
      <w:u w:val="single"/>
    </w:rPr>
  </w:style>
  <w:style w:type="paragraph" w:styleId="a5">
    <w:name w:val="Normal (Web)"/>
    <w:basedOn w:val="a"/>
    <w:uiPriority w:val="99"/>
    <w:semiHidden/>
    <w:unhideWhenUsed/>
    <w:rsid w:val="009E707E"/>
    <w:pPr>
      <w:spacing w:before="100" w:beforeAutospacing="1" w:after="100" w:afterAutospacing="1"/>
    </w:pPr>
  </w:style>
  <w:style w:type="character" w:customStyle="1" w:styleId="20">
    <w:name w:val="Заголовок 2 Знак"/>
    <w:basedOn w:val="a0"/>
    <w:link w:val="2"/>
    <w:uiPriority w:val="9"/>
    <w:rsid w:val="009E707E"/>
    <w:rPr>
      <w:rFonts w:ascii="Times New Roman" w:eastAsia="Times New Roman" w:hAnsi="Times New Roman" w:cs="Times New Roman"/>
      <w:b/>
      <w:bCs/>
      <w:sz w:val="36"/>
      <w:szCs w:val="36"/>
      <w:lang w:eastAsia="ru-RU"/>
    </w:rPr>
  </w:style>
  <w:style w:type="paragraph" w:customStyle="1" w:styleId="ConsPlusCell">
    <w:name w:val="ConsPlusCell"/>
    <w:uiPriority w:val="99"/>
    <w:rsid w:val="0049236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6">
    <w:name w:val="Balloon Text"/>
    <w:basedOn w:val="a"/>
    <w:link w:val="a7"/>
    <w:uiPriority w:val="99"/>
    <w:semiHidden/>
    <w:unhideWhenUsed/>
    <w:rsid w:val="00492360"/>
    <w:rPr>
      <w:rFonts w:ascii="Tahoma" w:hAnsi="Tahoma" w:cs="Tahoma"/>
      <w:sz w:val="16"/>
      <w:szCs w:val="16"/>
    </w:rPr>
  </w:style>
  <w:style w:type="character" w:customStyle="1" w:styleId="a7">
    <w:name w:val="Текст выноски Знак"/>
    <w:basedOn w:val="a0"/>
    <w:link w:val="a6"/>
    <w:uiPriority w:val="99"/>
    <w:semiHidden/>
    <w:rsid w:val="00492360"/>
    <w:rPr>
      <w:rFonts w:ascii="Tahoma" w:eastAsia="Times New Roman" w:hAnsi="Tahoma" w:cs="Tahoma"/>
      <w:sz w:val="16"/>
      <w:szCs w:val="16"/>
      <w:lang w:eastAsia="ru-RU"/>
    </w:rPr>
  </w:style>
  <w:style w:type="paragraph" w:styleId="a8">
    <w:name w:val="No Spacing"/>
    <w:uiPriority w:val="1"/>
    <w:qFormat/>
    <w:rsid w:val="00F50635"/>
    <w:pPr>
      <w:suppressAutoHyphens/>
      <w:spacing w:after="0" w:line="240" w:lineRule="auto"/>
    </w:pPr>
    <w:rPr>
      <w:rFonts w:ascii="Calibri" w:eastAsia="Calibri" w:hAnsi="Calibri" w:cs="Times New Roman"/>
      <w:lang w:eastAsia="ar-SA"/>
    </w:rPr>
  </w:style>
  <w:style w:type="paragraph" w:customStyle="1" w:styleId="ConsPlusNonformat">
    <w:name w:val="ConsPlusNonformat"/>
    <w:uiPriority w:val="99"/>
    <w:rsid w:val="0010592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9">
    <w:name w:val="header"/>
    <w:basedOn w:val="a"/>
    <w:link w:val="aa"/>
    <w:uiPriority w:val="99"/>
    <w:unhideWhenUsed/>
    <w:rsid w:val="008B2DEA"/>
    <w:pPr>
      <w:tabs>
        <w:tab w:val="center" w:pos="4677"/>
        <w:tab w:val="right" w:pos="9355"/>
      </w:tabs>
    </w:pPr>
  </w:style>
  <w:style w:type="character" w:customStyle="1" w:styleId="aa">
    <w:name w:val="Верхний колонтитул Знак"/>
    <w:basedOn w:val="a0"/>
    <w:link w:val="a9"/>
    <w:uiPriority w:val="99"/>
    <w:rsid w:val="008B2DEA"/>
    <w:rPr>
      <w:rFonts w:ascii="Times New Roman" w:eastAsia="Times New Roman" w:hAnsi="Times New Roman" w:cs="Times New Roman"/>
      <w:sz w:val="24"/>
      <w:szCs w:val="24"/>
      <w:lang w:eastAsia="ru-RU"/>
    </w:rPr>
  </w:style>
  <w:style w:type="paragraph" w:styleId="ab">
    <w:name w:val="footer"/>
    <w:basedOn w:val="a"/>
    <w:link w:val="ac"/>
    <w:uiPriority w:val="99"/>
    <w:semiHidden/>
    <w:unhideWhenUsed/>
    <w:rsid w:val="008B2DEA"/>
    <w:pPr>
      <w:tabs>
        <w:tab w:val="center" w:pos="4677"/>
        <w:tab w:val="right" w:pos="9355"/>
      </w:tabs>
    </w:pPr>
  </w:style>
  <w:style w:type="character" w:customStyle="1" w:styleId="ac">
    <w:name w:val="Нижний колонтитул Знак"/>
    <w:basedOn w:val="a0"/>
    <w:link w:val="ab"/>
    <w:uiPriority w:val="99"/>
    <w:semiHidden/>
    <w:rsid w:val="008B2DEA"/>
    <w:rPr>
      <w:rFonts w:ascii="Times New Roman" w:eastAsia="Times New Roman" w:hAnsi="Times New Roman" w:cs="Times New Roman"/>
      <w:sz w:val="24"/>
      <w:szCs w:val="24"/>
      <w:lang w:eastAsia="ru-RU"/>
    </w:rPr>
  </w:style>
  <w:style w:type="paragraph" w:styleId="ad">
    <w:name w:val="Body Text Indent"/>
    <w:aliases w:val="Основной текст без отступа,Нумерованный список !!,Надин стиль,Основной текст 1"/>
    <w:basedOn w:val="a"/>
    <w:link w:val="ae"/>
    <w:rsid w:val="005547D4"/>
    <w:pPr>
      <w:spacing w:after="120"/>
      <w:ind w:left="283"/>
    </w:pPr>
    <w:rPr>
      <w:sz w:val="28"/>
      <w:szCs w:val="16"/>
    </w:rPr>
  </w:style>
  <w:style w:type="character" w:customStyle="1" w:styleId="ae">
    <w:name w:val="Основной текст с отступом Знак"/>
    <w:aliases w:val="Основной текст без отступа Знак,Нумерованный список !! Знак,Надин стиль Знак,Основной текст 1 Знак"/>
    <w:basedOn w:val="a0"/>
    <w:link w:val="ad"/>
    <w:rsid w:val="005547D4"/>
    <w:rPr>
      <w:rFonts w:ascii="Times New Roman" w:eastAsia="Times New Roman" w:hAnsi="Times New Roman" w:cs="Times New Roman"/>
      <w:sz w:val="28"/>
      <w:szCs w:val="16"/>
      <w:lang w:eastAsia="ru-RU"/>
    </w:rPr>
  </w:style>
</w:styles>
</file>

<file path=word/webSettings.xml><?xml version="1.0" encoding="utf-8"?>
<w:webSettings xmlns:r="http://schemas.openxmlformats.org/officeDocument/2006/relationships" xmlns:w="http://schemas.openxmlformats.org/wordprocessingml/2006/main">
  <w:divs>
    <w:div w:id="392893909">
      <w:bodyDiv w:val="1"/>
      <w:marLeft w:val="0"/>
      <w:marRight w:val="0"/>
      <w:marTop w:val="0"/>
      <w:marBottom w:val="0"/>
      <w:divBdr>
        <w:top w:val="none" w:sz="0" w:space="0" w:color="auto"/>
        <w:left w:val="none" w:sz="0" w:space="0" w:color="auto"/>
        <w:bottom w:val="none" w:sz="0" w:space="0" w:color="auto"/>
        <w:right w:val="none" w:sz="0" w:space="0" w:color="auto"/>
      </w:divBdr>
    </w:div>
    <w:div w:id="43656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2ED4F380140F8D5018A0198B09716325132D9B61BCDE4E7FB394D2686EBDFCB918309F8F1A8EF26DE9E9AmFOAI" TargetMode="External"/><Relationship Id="rId13" Type="http://schemas.openxmlformats.org/officeDocument/2006/relationships/hyperlink" Target="consultantplus://offline/ref=4725244ED2E7255241D8128B56E81879A5DC798678FF0CC3698D2761004B440C77D6248F6F5F93E8A4C8B3DDQ2I" TargetMode="External"/><Relationship Id="rId18" Type="http://schemas.openxmlformats.org/officeDocument/2006/relationships/hyperlink" Target="consultantplus://offline/ref=D0DFF5CC3BBDBA88642F767DC16EBF7CA0F58C5066EA38AC05D2D8ADF6791F691A0D6B5B51ECBBADBE1EA9r9S8I" TargetMode="External"/><Relationship Id="rId26" Type="http://schemas.openxmlformats.org/officeDocument/2006/relationships/hyperlink" Target="consultantplus://offline/ref=37E45A5A4F4F9E6812D147655EE95DD7755EA16B60D782AFB0C2624780430EF7776F1A9F1A4D72DE7E925F40Y1I" TargetMode="External"/><Relationship Id="rId39" Type="http://schemas.openxmlformats.org/officeDocument/2006/relationships/hyperlink" Target="consultantplus://offline/ref=2071D50FBA9CF4122F4D2F323EE0E193A7C4C6BBEFADD724C69CDBBD2950A0430512B6A77EF05FEA8E1A28JCcAG" TargetMode="External"/><Relationship Id="rId3" Type="http://schemas.openxmlformats.org/officeDocument/2006/relationships/styles" Target="styles.xml"/><Relationship Id="rId21" Type="http://schemas.openxmlformats.org/officeDocument/2006/relationships/hyperlink" Target="consultantplus://offline/ref=37E45A5A4F4F9E6812D147655EE95DD7755EA16B60D782AFB0C2624780430EF7776F1A9F1A4D72DF7B945140YFI" TargetMode="External"/><Relationship Id="rId34" Type="http://schemas.openxmlformats.org/officeDocument/2006/relationships/hyperlink" Target="consultantplus://offline/ref=A0011FFDD9E2C8E0039971D75B4875A83E1790BEA6C5554507F4CB994006jAI" TargetMode="External"/><Relationship Id="rId42" Type="http://schemas.openxmlformats.org/officeDocument/2006/relationships/hyperlink" Target="consultantplus://offline/ref=B9619C99F685E0009EA47FB8885DF8CC5A83C904DA1C48653A2FC0002A746E1FB4AD5A43A7130BEA28C973I5wEI"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4725244ED2E7255241D8128B56E81879A5DC798678FF0CC3698D2761004B440C77D6248F6F5F93E8A4C8B5DDQ5I" TargetMode="External"/><Relationship Id="rId17" Type="http://schemas.openxmlformats.org/officeDocument/2006/relationships/hyperlink" Target="consultantplus://offline/ref=4725244ED2E7255241D8128B56E81879A5DC798678FF0CC3698D2761004B440C77D6248F6F5F93E8A4C8B3DDQ2I" TargetMode="External"/><Relationship Id="rId25" Type="http://schemas.openxmlformats.org/officeDocument/2006/relationships/hyperlink" Target="consultantplus://offline/ref=37E45A5A4F4F9E6812D147655EE95DD7755EA16B60D782AFB0C2624780430EF7776F1A9F1A4D72DF7B945140YFI" TargetMode="External"/><Relationship Id="rId33" Type="http://schemas.openxmlformats.org/officeDocument/2006/relationships/hyperlink" Target="consultantplus://offline/ref=A0011FFDD9E2C8E0039971D75B4875A83E1790BEA6C5554507F4CB994006jAI" TargetMode="External"/><Relationship Id="rId38" Type="http://schemas.openxmlformats.org/officeDocument/2006/relationships/hyperlink" Target="consultantplus://offline/ref=2071D50FBA9CF4122F4D313F288CBF99A1CD91B5EDACD9779AC380E07EJ5c9G" TargetMode="External"/><Relationship Id="rId46"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4725244ED2E7255241D8128B56E81879A5DC798678FF0CC3698D2761004B440C77D6248F6F5F93E8A4C8B5DDQ5I" TargetMode="External"/><Relationship Id="rId20" Type="http://schemas.openxmlformats.org/officeDocument/2006/relationships/hyperlink" Target="consultantplus://offline/ref=D0DFF5CC3BBDBA88642F767DC16EBF7CA0F58C5066EA38AC05D2D8ADF6791F691A0D6B5B51ECBBADBE1EA9r9S8I" TargetMode="External"/><Relationship Id="rId29" Type="http://schemas.openxmlformats.org/officeDocument/2006/relationships/hyperlink" Target="consultantplus://offline/ref=100F772340F489272838D71638C0C33E7A1ED14C29CCA4E358220C9B61FF0AA9266E60719D79CDEE02AA8Dq1nEO" TargetMode="External"/><Relationship Id="rId41" Type="http://schemas.openxmlformats.org/officeDocument/2006/relationships/hyperlink" Target="consultantplus://offline/ref=B9619C99F685E0009EA47FB8885DF8CC5A83C904DA1C48653A2FC0002A746E1FB4AD5A43A7130BEA28C973I5wE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725244ED2E7255241D8128B56E81879A5DC798678FF0CC3698D2761004B440C77D6248F6F5F93E8A5C2BFDDQ4I" TargetMode="External"/><Relationship Id="rId24" Type="http://schemas.openxmlformats.org/officeDocument/2006/relationships/hyperlink" Target="consultantplus://offline/ref=37E45A5A4F4F9E6812D147655EE95DD7755EA16B60D782AFB0C2624780430EF7776F1A9F1A4D72DD79975E40Y1I" TargetMode="External"/><Relationship Id="rId32" Type="http://schemas.openxmlformats.org/officeDocument/2006/relationships/hyperlink" Target="consultantplus://offline/ref=A4CD4B52FA35D5C1EB895C8E87082CAF482AA67A89F44B402CC12D05C6t7Y8L" TargetMode="External"/><Relationship Id="rId37" Type="http://schemas.openxmlformats.org/officeDocument/2006/relationships/hyperlink" Target="consultantplus://offline/ref=E3694CAC39DE487C1A70D5120B4A47EEC390BAF0E85D6AC92AC52EF7362EA296D50F107F506DJ2Y1G" TargetMode="External"/><Relationship Id="rId40" Type="http://schemas.openxmlformats.org/officeDocument/2006/relationships/hyperlink" Target="consultantplus://offline/ref=2071D50FBA9CF4122F4D313F288CBF99A1CD91B5EDACD9779AC380E07EJ5c9G"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4725244ED2E7255241D8128B56E81879A5DC798678FF0CC3698D2761004B440C77D6248F6F5F93E8A5C2BFDDQ4I" TargetMode="External"/><Relationship Id="rId23" Type="http://schemas.openxmlformats.org/officeDocument/2006/relationships/hyperlink" Target="consultantplus://offline/ref=37E45A5A4F4F9E6812D147655EE95DD7755EA16B60D782AFB0C2624780430EF7776F1A9F1A4D72DE7E925F40Y1I" TargetMode="External"/><Relationship Id="rId28" Type="http://schemas.openxmlformats.org/officeDocument/2006/relationships/hyperlink" Target="consultantplus://offline/ref=7AFB31957F0D6983E5BE4746A34177C5375B640D2DE5CA392FCFF134AC263DC3B1470584630110BA9B5C0EtEdBI" TargetMode="External"/><Relationship Id="rId36" Type="http://schemas.openxmlformats.org/officeDocument/2006/relationships/hyperlink" Target="consultantplus://offline/ref=857EB8D4E8A9DDE7B52032130AE50BAAB80042D0FCB7A1502A7B522823169D489D62A6146EE118WDG" TargetMode="External"/><Relationship Id="rId10" Type="http://schemas.openxmlformats.org/officeDocument/2006/relationships/hyperlink" Target="consultantplus://offline/ref=4725244ED2E7255241D8128B56E81879A5DC798678FF0CC3698D2761004B440C77D6248F6F5F93E8A5C9B6DDQEI" TargetMode="External"/><Relationship Id="rId19" Type="http://schemas.openxmlformats.org/officeDocument/2006/relationships/hyperlink" Target="consultantplus://offline/ref=D0DFF5CC3BBDBA88642F767DC16EBF7CA0F58C5066EA38AC05D2D8ADF6791F691A0D6B5B51ECBBADBE1BA6r9S3I" TargetMode="External"/><Relationship Id="rId31" Type="http://schemas.openxmlformats.org/officeDocument/2006/relationships/hyperlink" Target="consultantplus://offline/ref=92079826679417F09891D8DD12B6CB3B2B6BA6B90843717CDA03F28AF4C70A6ABA01EDABF81932CCCD3D8DN5U1G" TargetMode="External"/><Relationship Id="rId44" Type="http://schemas.openxmlformats.org/officeDocument/2006/relationships/hyperlink" Target="consultantplus://offline/ref=9E80072E372A77E09C54B32F11011AFD2CD42C0A77D2FC1F0A15F06FC3F17DFFED66B21AAB96B287BBDFA4MABBP" TargetMode="External"/><Relationship Id="rId4" Type="http://schemas.openxmlformats.org/officeDocument/2006/relationships/settings" Target="settings.xml"/><Relationship Id="rId9" Type="http://schemas.openxmlformats.org/officeDocument/2006/relationships/hyperlink" Target="consultantplus://offline/ref=62ED4F380140F8D5018A0198B09716325132D9B61BCDE4E7FB394D2686EBDFCB918309F8F1A8EF26DE9F9AmFOEI" TargetMode="External"/><Relationship Id="rId14" Type="http://schemas.openxmlformats.org/officeDocument/2006/relationships/hyperlink" Target="consultantplus://offline/ref=4725244ED2E7255241D8128B56E81879A5DC798678FF0CC3698D2761004B440C77D6248F6F5F93E8A5C9B6DDQEI" TargetMode="External"/><Relationship Id="rId22" Type="http://schemas.openxmlformats.org/officeDocument/2006/relationships/hyperlink" Target="consultantplus://offline/ref=37E45A5A4F4F9E6812D147655EE95DD7755EA16B60D782AFB0C2624780430EF7776F1A9F1A4D72DF70915140YFI" TargetMode="External"/><Relationship Id="rId27" Type="http://schemas.openxmlformats.org/officeDocument/2006/relationships/hyperlink" Target="consultantplus://offline/ref=7AFB31957F0D6983E5BE4746A34177C5375B640D2DE5CA392FCFF134AC263DC3B1470584630110BA9B5D0BtEdFI" TargetMode="External"/><Relationship Id="rId30" Type="http://schemas.openxmlformats.org/officeDocument/2006/relationships/hyperlink" Target="consultantplus://offline/ref=92079826679417F09891D8DD12B6CB3B2B6BA6B90843717CDA03F28AF4C70A6ABA01EDABF81932CCCD3D80N5U1G" TargetMode="External"/><Relationship Id="rId35" Type="http://schemas.openxmlformats.org/officeDocument/2006/relationships/hyperlink" Target="consultantplus://offline/ref=C9FD05899CB7B76946EEB951542064099FB792AD6E98F6ECC58CFC4806ABD499K8l5I" TargetMode="External"/><Relationship Id="rId43" Type="http://schemas.openxmlformats.org/officeDocument/2006/relationships/hyperlink" Target="consultantplus://offline/ref=9E80072E372A77E09C54B32F11011AFD2CD42C0A77D2FC1F0A15F06FC3F17DFFED66B21AAB96B287BBDFA4MABBP"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1A9349-6A50-4E90-9ABE-23FF78E8D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7274</Words>
  <Characters>41462</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G.Dolgaya</dc:creator>
  <cp:lastModifiedBy>E.Ternovaya</cp:lastModifiedBy>
  <cp:revision>2</cp:revision>
  <cp:lastPrinted>2015-01-29T12:16:00Z</cp:lastPrinted>
  <dcterms:created xsi:type="dcterms:W3CDTF">2015-02-25T08:04:00Z</dcterms:created>
  <dcterms:modified xsi:type="dcterms:W3CDTF">2015-02-25T08:04:00Z</dcterms:modified>
</cp:coreProperties>
</file>